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D443" w14:textId="7D01EA98" w:rsidR="00E34BAA" w:rsidRPr="004A16C4" w:rsidRDefault="003D6B6F" w:rsidP="00624C27">
      <w:pPr>
        <w:spacing w:after="0"/>
        <w:jc w:val="center"/>
        <w:rPr>
          <w:sz w:val="32"/>
          <w:szCs w:val="32"/>
        </w:rPr>
      </w:pPr>
      <w:bookmarkStart w:id="0" w:name="_Hlk61793741"/>
      <w:commentRangeStart w:id="1"/>
      <w:r w:rsidRPr="004A16C4">
        <w:rPr>
          <w:sz w:val="32"/>
          <w:szCs w:val="32"/>
        </w:rPr>
        <w:t xml:space="preserve">Umowa o </w:t>
      </w:r>
      <w:commentRangeEnd w:id="1"/>
      <w:r w:rsidR="00687927">
        <w:rPr>
          <w:sz w:val="32"/>
          <w:szCs w:val="32"/>
        </w:rPr>
        <w:t>zachowanie poufności</w:t>
      </w:r>
      <w:r w:rsidR="00833066">
        <w:rPr>
          <w:rStyle w:val="Odwoaniedokomentarza"/>
        </w:rPr>
        <w:commentReference w:id="1"/>
      </w:r>
    </w:p>
    <w:p w14:paraId="781AF7AE" w14:textId="3B72FDCE" w:rsidR="003D6B6F" w:rsidRPr="003D6B6F" w:rsidRDefault="003D6B6F" w:rsidP="00624C27">
      <w:pPr>
        <w:spacing w:after="0"/>
        <w:jc w:val="center"/>
      </w:pPr>
      <w:r w:rsidRPr="003D6B6F">
        <w:t xml:space="preserve">zawarta </w:t>
      </w:r>
      <w:r w:rsidR="00687927">
        <w:rPr>
          <w:highlight w:val="yellow"/>
        </w:rPr>
        <w:t>2</w:t>
      </w:r>
      <w:r w:rsidR="00AD4B9F">
        <w:rPr>
          <w:highlight w:val="yellow"/>
        </w:rPr>
        <w:t>5</w:t>
      </w:r>
      <w:r w:rsidR="00C90233">
        <w:rPr>
          <w:highlight w:val="yellow"/>
        </w:rPr>
        <w:t xml:space="preserve"> </w:t>
      </w:r>
      <w:r w:rsidR="00687927">
        <w:rPr>
          <w:highlight w:val="yellow"/>
        </w:rPr>
        <w:t xml:space="preserve">lutego </w:t>
      </w:r>
      <w:r w:rsidRPr="00624C27">
        <w:rPr>
          <w:highlight w:val="yellow"/>
        </w:rPr>
        <w:t>202</w:t>
      </w:r>
      <w:r w:rsidR="00C90233">
        <w:rPr>
          <w:highlight w:val="yellow"/>
        </w:rPr>
        <w:t>1</w:t>
      </w:r>
      <w:r w:rsidRPr="00624C27">
        <w:rPr>
          <w:highlight w:val="yellow"/>
        </w:rPr>
        <w:t xml:space="preserve"> r.</w:t>
      </w:r>
      <w:r w:rsidRPr="003D6B6F">
        <w:t xml:space="preserve"> w </w:t>
      </w:r>
      <w:r w:rsidRPr="00624C27">
        <w:rPr>
          <w:highlight w:val="yellow"/>
        </w:rPr>
        <w:t>Krakowie</w:t>
      </w:r>
      <w:bookmarkEnd w:id="0"/>
    </w:p>
    <w:p w14:paraId="40BDB588" w14:textId="48E9F8F3" w:rsidR="003D6B6F" w:rsidRPr="003D6B6F" w:rsidRDefault="003D6B6F" w:rsidP="00624C27">
      <w:pPr>
        <w:spacing w:after="0"/>
      </w:pPr>
    </w:p>
    <w:p w14:paraId="1D3D188C" w14:textId="18A410CC" w:rsidR="003D6B6F" w:rsidRDefault="00624C27" w:rsidP="00624C27">
      <w:pPr>
        <w:spacing w:after="0"/>
      </w:pPr>
      <w:r>
        <w:t>Stronami umowy</w:t>
      </w:r>
      <w:r w:rsidR="00A46C9A">
        <w:t xml:space="preserve"> </w:t>
      </w:r>
      <w:r>
        <w:t xml:space="preserve">o poniższej treści </w:t>
      </w:r>
      <w:r w:rsidR="00307299">
        <w:t>(</w:t>
      </w:r>
      <w:r w:rsidR="00307299">
        <w:rPr>
          <w:b/>
          <w:bCs/>
        </w:rPr>
        <w:t>Umowa</w:t>
      </w:r>
      <w:r w:rsidR="00307299">
        <w:t xml:space="preserve">) </w:t>
      </w:r>
      <w:r>
        <w:t xml:space="preserve">są: </w:t>
      </w:r>
    </w:p>
    <w:p w14:paraId="5F78C74A" w14:textId="77777777" w:rsidR="00624C27" w:rsidRDefault="00624C27" w:rsidP="00624C27">
      <w:pPr>
        <w:spacing w:after="0"/>
        <w:rPr>
          <w:b/>
          <w:bCs/>
          <w:i/>
          <w:iCs/>
        </w:rPr>
      </w:pPr>
    </w:p>
    <w:p w14:paraId="325E6E09" w14:textId="5C6DA2D5" w:rsidR="00A93F75" w:rsidRDefault="00711466" w:rsidP="00624C27">
      <w:pPr>
        <w:spacing w:after="0"/>
      </w:pPr>
      <w:commentRangeStart w:id="2"/>
      <w:r w:rsidRPr="00711466">
        <w:rPr>
          <w:b/>
          <w:bCs/>
        </w:rPr>
        <w:t xml:space="preserve">1) </w:t>
      </w:r>
      <w:commentRangeEnd w:id="2"/>
      <w:r w:rsidR="00171998">
        <w:rPr>
          <w:rStyle w:val="Odwoaniedokomentarza"/>
        </w:rPr>
        <w:commentReference w:id="2"/>
      </w:r>
    </w:p>
    <w:p w14:paraId="2EB415A8" w14:textId="1288E8CB" w:rsidR="00A93F75" w:rsidRPr="00A93F75" w:rsidRDefault="00624C27" w:rsidP="00711466">
      <w:pPr>
        <w:spacing w:after="0"/>
        <w:ind w:left="567"/>
        <w:rPr>
          <w:highlight w:val="yellow"/>
        </w:rPr>
      </w:pPr>
      <w:r w:rsidRPr="00A93F75">
        <w:rPr>
          <w:b/>
          <w:bCs/>
          <w:highlight w:val="yellow"/>
        </w:rPr>
        <w:t xml:space="preserve">ABC sp. z o.o. </w:t>
      </w:r>
      <w:r w:rsidRPr="00A93F75">
        <w:rPr>
          <w:highlight w:val="yellow"/>
        </w:rPr>
        <w:t>z siedzibą w Krakowie</w:t>
      </w:r>
    </w:p>
    <w:p w14:paraId="29577EE7" w14:textId="30F1C0E5" w:rsidR="00A93F75" w:rsidRPr="00A93F75" w:rsidRDefault="00A93F75" w:rsidP="00711466">
      <w:pPr>
        <w:spacing w:after="0"/>
        <w:ind w:left="567"/>
        <w:rPr>
          <w:highlight w:val="yellow"/>
        </w:rPr>
      </w:pPr>
      <w:r w:rsidRPr="00A93F75">
        <w:rPr>
          <w:highlight w:val="yellow"/>
        </w:rPr>
        <w:t>ul. Nieistni</w:t>
      </w:r>
      <w:r>
        <w:rPr>
          <w:highlight w:val="yellow"/>
        </w:rPr>
        <w:t>e</w:t>
      </w:r>
      <w:r w:rsidRPr="00A93F75">
        <w:rPr>
          <w:highlight w:val="yellow"/>
        </w:rPr>
        <w:t>jąca 1, 30-000 Kraków</w:t>
      </w:r>
    </w:p>
    <w:p w14:paraId="6BBDFB50" w14:textId="458A06BF" w:rsidR="00A93F75" w:rsidRPr="00A93F75" w:rsidRDefault="00A93F75" w:rsidP="00711466">
      <w:pPr>
        <w:spacing w:after="0"/>
        <w:ind w:left="567"/>
        <w:rPr>
          <w:highlight w:val="yellow"/>
        </w:rPr>
      </w:pPr>
      <w:r w:rsidRPr="00A93F75">
        <w:rPr>
          <w:highlight w:val="yellow"/>
        </w:rPr>
        <w:t>NIP: 1234567890</w:t>
      </w:r>
    </w:p>
    <w:p w14:paraId="3FBEBC96" w14:textId="77777777" w:rsidR="00A93F75" w:rsidRPr="00A93F75" w:rsidRDefault="00A93F75" w:rsidP="00711466">
      <w:pPr>
        <w:spacing w:after="0"/>
        <w:ind w:left="567"/>
        <w:rPr>
          <w:highlight w:val="yellow"/>
        </w:rPr>
      </w:pPr>
      <w:r w:rsidRPr="00A93F75">
        <w:rPr>
          <w:highlight w:val="yellow"/>
        </w:rPr>
        <w:t>Numer KRS: 00012345</w:t>
      </w:r>
    </w:p>
    <w:p w14:paraId="5B31A966" w14:textId="78406F9F" w:rsidR="00A93F75" w:rsidRDefault="00A93F75" w:rsidP="00711466">
      <w:pPr>
        <w:spacing w:after="0"/>
        <w:ind w:left="567"/>
      </w:pPr>
      <w:r w:rsidRPr="00A93F75">
        <w:rPr>
          <w:highlight w:val="yellow"/>
        </w:rPr>
        <w:t xml:space="preserve">Spółka wpisana do rejestru przedsiębiorców przez: Sąd Rejonowy dla </w:t>
      </w:r>
      <w:proofErr w:type="spellStart"/>
      <w:r w:rsidRPr="00A93F75">
        <w:rPr>
          <w:highlight w:val="yellow"/>
        </w:rPr>
        <w:t>Krakowa-Śródmieścia</w:t>
      </w:r>
      <w:proofErr w:type="spellEnd"/>
      <w:r w:rsidRPr="00A93F75">
        <w:rPr>
          <w:highlight w:val="yellow"/>
        </w:rPr>
        <w:t xml:space="preserve"> w Krakowie, Wydział XII Krajowego Rejestru Sądowego)</w:t>
      </w:r>
    </w:p>
    <w:p w14:paraId="3C3C58A9" w14:textId="3943CD85" w:rsidR="00711466" w:rsidRDefault="00687927" w:rsidP="00624C27">
      <w:pPr>
        <w:spacing w:after="0"/>
      </w:pPr>
      <w:r>
        <w:t>Stron</w:t>
      </w:r>
      <w:r w:rsidR="00AD4B9F">
        <w:t>ę</w:t>
      </w:r>
      <w:r>
        <w:t xml:space="preserve"> tą reprezentuje(ą)</w:t>
      </w:r>
      <w:r w:rsidR="00711466">
        <w:t xml:space="preserve">: </w:t>
      </w:r>
    </w:p>
    <w:p w14:paraId="2A046CC9" w14:textId="0F3CBEC5" w:rsidR="00711466" w:rsidRPr="00F60520" w:rsidRDefault="00711466" w:rsidP="00711466">
      <w:pPr>
        <w:spacing w:after="0"/>
        <w:ind w:left="567"/>
      </w:pPr>
      <w:r w:rsidRPr="00F60520">
        <w:rPr>
          <w:b/>
          <w:bCs/>
          <w:highlight w:val="yellow"/>
        </w:rPr>
        <w:t>Adam Nowak</w:t>
      </w:r>
      <w:r w:rsidRPr="00F60520">
        <w:rPr>
          <w:highlight w:val="yellow"/>
        </w:rPr>
        <w:t xml:space="preserve"> – Prezes Zarządu</w:t>
      </w:r>
    </w:p>
    <w:p w14:paraId="600C76F0" w14:textId="07002492" w:rsidR="00624C27" w:rsidRPr="00A93F75" w:rsidRDefault="00624C27" w:rsidP="00624C27">
      <w:pPr>
        <w:spacing w:after="0"/>
      </w:pPr>
      <w:r w:rsidRPr="00A93F75">
        <w:t xml:space="preserve"> </w:t>
      </w:r>
    </w:p>
    <w:p w14:paraId="633D66E3" w14:textId="42401050" w:rsidR="00A93F75" w:rsidRDefault="00711466" w:rsidP="00711466">
      <w:pPr>
        <w:spacing w:after="0"/>
        <w:rPr>
          <w:b/>
          <w:bCs/>
          <w:i/>
          <w:iCs/>
        </w:rPr>
      </w:pPr>
      <w:r w:rsidRPr="004A16C4">
        <w:rPr>
          <w:b/>
          <w:bCs/>
        </w:rPr>
        <w:t>2)</w:t>
      </w:r>
      <w:r w:rsidR="00A93F75">
        <w:rPr>
          <w:b/>
          <w:bCs/>
          <w:i/>
          <w:iCs/>
        </w:rPr>
        <w:t>:</w:t>
      </w:r>
    </w:p>
    <w:p w14:paraId="129FDC95" w14:textId="6051E6E6" w:rsidR="00A93F75" w:rsidRDefault="00624C27" w:rsidP="00711466">
      <w:pPr>
        <w:spacing w:after="0"/>
        <w:ind w:left="567"/>
        <w:jc w:val="both"/>
        <w:rPr>
          <w:b/>
          <w:bCs/>
        </w:rPr>
      </w:pPr>
      <w:r w:rsidRPr="00624C27">
        <w:rPr>
          <w:b/>
          <w:bCs/>
          <w:highlight w:val="yellow"/>
        </w:rPr>
        <w:t>Jan Kowalski</w:t>
      </w:r>
    </w:p>
    <w:p w14:paraId="50F3E7B5" w14:textId="34AC19BC" w:rsidR="00624C27" w:rsidRDefault="00A93F75" w:rsidP="00711466">
      <w:pPr>
        <w:spacing w:after="0"/>
        <w:ind w:left="567"/>
        <w:jc w:val="both"/>
      </w:pPr>
      <w:r>
        <w:t xml:space="preserve">Firma działalności gospodarczej: </w:t>
      </w:r>
      <w:r w:rsidR="00624C27">
        <w:t>„</w:t>
      </w:r>
      <w:r w:rsidR="00624C27" w:rsidRPr="00B8398E">
        <w:rPr>
          <w:b/>
          <w:bCs/>
          <w:highlight w:val="yellow"/>
        </w:rPr>
        <w:t xml:space="preserve">Jan Kowalski </w:t>
      </w:r>
      <w:r w:rsidR="00E96A96" w:rsidRPr="00B8398E">
        <w:rPr>
          <w:b/>
          <w:bCs/>
          <w:highlight w:val="yellow"/>
        </w:rPr>
        <w:t>BCD</w:t>
      </w:r>
      <w:r w:rsidR="00624C27">
        <w:t xml:space="preserve">” </w:t>
      </w:r>
    </w:p>
    <w:p w14:paraId="641F4D83" w14:textId="233C6DED" w:rsidR="00A93F75" w:rsidRPr="00A93F75" w:rsidRDefault="00A93F75" w:rsidP="00711466">
      <w:pPr>
        <w:spacing w:after="0"/>
        <w:ind w:left="567"/>
        <w:rPr>
          <w:highlight w:val="yellow"/>
        </w:rPr>
      </w:pPr>
      <w:r w:rsidRPr="00A93F75">
        <w:rPr>
          <w:highlight w:val="yellow"/>
        </w:rPr>
        <w:t>ul. Nieistni</w:t>
      </w:r>
      <w:r>
        <w:rPr>
          <w:highlight w:val="yellow"/>
        </w:rPr>
        <w:t>e</w:t>
      </w:r>
      <w:r w:rsidRPr="00A93F75">
        <w:rPr>
          <w:highlight w:val="yellow"/>
        </w:rPr>
        <w:t xml:space="preserve">jąca </w:t>
      </w:r>
      <w:r>
        <w:rPr>
          <w:highlight w:val="yellow"/>
        </w:rPr>
        <w:t>2</w:t>
      </w:r>
      <w:r w:rsidRPr="00A93F75">
        <w:rPr>
          <w:highlight w:val="yellow"/>
        </w:rPr>
        <w:t>, 30-000 Kraków</w:t>
      </w:r>
    </w:p>
    <w:p w14:paraId="1FED88A9" w14:textId="4D6EA400" w:rsidR="00A93F75" w:rsidRPr="00A93F75" w:rsidRDefault="00A93F75" w:rsidP="00711466">
      <w:pPr>
        <w:spacing w:after="0"/>
        <w:ind w:left="567"/>
        <w:rPr>
          <w:highlight w:val="yellow"/>
        </w:rPr>
      </w:pPr>
      <w:r w:rsidRPr="00A93F75">
        <w:rPr>
          <w:highlight w:val="yellow"/>
        </w:rPr>
        <w:t>NIP: 123456789</w:t>
      </w:r>
      <w:r>
        <w:rPr>
          <w:highlight w:val="yellow"/>
        </w:rPr>
        <w:t>1</w:t>
      </w:r>
    </w:p>
    <w:p w14:paraId="1E17E6D6" w14:textId="41140289" w:rsidR="00A93F75" w:rsidRDefault="00A93F75" w:rsidP="00624C27">
      <w:pPr>
        <w:spacing w:after="0"/>
        <w:jc w:val="both"/>
        <w:rPr>
          <w:b/>
          <w:bCs/>
        </w:rPr>
      </w:pPr>
    </w:p>
    <w:p w14:paraId="3BBC22A5" w14:textId="3071E3ED" w:rsidR="008B3A1E" w:rsidRPr="008704DE" w:rsidRDefault="00711466" w:rsidP="008704DE">
      <w:pPr>
        <w:spacing w:after="0"/>
        <w:jc w:val="center"/>
        <w:rPr>
          <w:b/>
          <w:bCs/>
        </w:rPr>
      </w:pPr>
      <w:r w:rsidRPr="001103F5">
        <w:rPr>
          <w:rFonts w:cstheme="minorHAnsi"/>
          <w:b/>
          <w:bCs/>
        </w:rPr>
        <w:t>§</w:t>
      </w:r>
      <w:r w:rsidRPr="001103F5">
        <w:rPr>
          <w:b/>
          <w:bCs/>
        </w:rPr>
        <w:t xml:space="preserve"> 1. </w:t>
      </w:r>
    </w:p>
    <w:p w14:paraId="4BC7F4FA" w14:textId="4BA228CE" w:rsidR="001D4DB3" w:rsidRDefault="00AD4B9F" w:rsidP="001D4DB3">
      <w:pPr>
        <w:pStyle w:val="Akapitzlist"/>
        <w:numPr>
          <w:ilvl w:val="0"/>
          <w:numId w:val="5"/>
        </w:numPr>
        <w:spacing w:after="0"/>
        <w:jc w:val="both"/>
      </w:pPr>
      <w:r>
        <w:t xml:space="preserve">W rozumieniu Umowy: </w:t>
      </w:r>
    </w:p>
    <w:p w14:paraId="283CB80C" w14:textId="1A1886D9" w:rsidR="00AD4B9F" w:rsidRDefault="00AD4B9F" w:rsidP="00AD4B9F">
      <w:pPr>
        <w:pStyle w:val="Akapitzlist"/>
        <w:numPr>
          <w:ilvl w:val="1"/>
          <w:numId w:val="5"/>
        </w:numPr>
        <w:spacing w:after="0"/>
        <w:jc w:val="both"/>
      </w:pPr>
      <w:commentRangeStart w:id="3"/>
      <w:r>
        <w:rPr>
          <w:b/>
          <w:bCs/>
        </w:rPr>
        <w:t>Zobowiązanym</w:t>
      </w:r>
      <w:r>
        <w:t xml:space="preserve"> jest każda ze stron </w:t>
      </w:r>
      <w:r w:rsidR="00AB4376">
        <w:t>U</w:t>
      </w:r>
      <w:r>
        <w:t>mowy w zakresie, w jakim posiada</w:t>
      </w:r>
      <w:r w:rsidR="003E5FDE">
        <w:t xml:space="preserve"> (będzie posiadała)</w:t>
      </w:r>
      <w:r>
        <w:t xml:space="preserve"> Informacje Poufne drugiej strony lub ma </w:t>
      </w:r>
      <w:r w:rsidR="003E5FDE">
        <w:t xml:space="preserve">(będzie miała) </w:t>
      </w:r>
      <w:r>
        <w:t xml:space="preserve">do nich dostęp, </w:t>
      </w:r>
    </w:p>
    <w:p w14:paraId="6CF3A5D8" w14:textId="6DAAF8B3" w:rsidR="00AD4B9F" w:rsidRPr="00B8398E" w:rsidRDefault="00AD4B9F" w:rsidP="00AD4B9F">
      <w:pPr>
        <w:pStyle w:val="Akapitzlist"/>
        <w:numPr>
          <w:ilvl w:val="1"/>
          <w:numId w:val="5"/>
        </w:numPr>
        <w:spacing w:after="0"/>
        <w:jc w:val="both"/>
      </w:pPr>
      <w:r>
        <w:rPr>
          <w:b/>
          <w:bCs/>
        </w:rPr>
        <w:t>Ujawniającym</w:t>
      </w:r>
      <w:r>
        <w:t xml:space="preserve"> jest każda ze stron </w:t>
      </w:r>
      <w:r w:rsidR="00AB4376">
        <w:t>U</w:t>
      </w:r>
      <w:r>
        <w:t xml:space="preserve">mowy w zakresie, w jakim druga strona posiada </w:t>
      </w:r>
      <w:r w:rsidR="003E5FDE">
        <w:t xml:space="preserve">(będzie posiadała) </w:t>
      </w:r>
      <w:r>
        <w:t xml:space="preserve">jej Informacje Poufne lub ma </w:t>
      </w:r>
      <w:r w:rsidR="003E5FDE">
        <w:t xml:space="preserve">(będzie miała) </w:t>
      </w:r>
      <w:r>
        <w:t xml:space="preserve">do nich dostęp.  </w:t>
      </w:r>
      <w:commentRangeEnd w:id="3"/>
      <w:r w:rsidR="00BD1F17">
        <w:rPr>
          <w:rStyle w:val="Odwoaniedokomentarza"/>
        </w:rPr>
        <w:commentReference w:id="3"/>
      </w:r>
    </w:p>
    <w:p w14:paraId="2B7604D8" w14:textId="46678DC2" w:rsidR="00BD1F17" w:rsidRPr="00E47C48" w:rsidRDefault="00BD1F17" w:rsidP="00BD1F17">
      <w:pPr>
        <w:pStyle w:val="Akapitzlist"/>
        <w:numPr>
          <w:ilvl w:val="0"/>
          <w:numId w:val="5"/>
        </w:numPr>
        <w:spacing w:after="0"/>
        <w:jc w:val="both"/>
        <w:rPr>
          <w:i/>
          <w:iCs/>
        </w:rPr>
      </w:pPr>
      <w:r>
        <w:t>Strony zawierają Umowę ponieważ przewidują, że Zobowiązany będzie miał dostęp do Informacji Poufnych Ujawniającego w związku z [</w:t>
      </w:r>
      <w:commentRangeStart w:id="4"/>
      <w:r w:rsidRPr="00BD1F17">
        <w:rPr>
          <w:highlight w:val="yellow"/>
        </w:rPr>
        <w:t>opisać</w:t>
      </w:r>
      <w:commentRangeEnd w:id="4"/>
      <w:r>
        <w:rPr>
          <w:rStyle w:val="Odwoaniedokomentarza"/>
        </w:rPr>
        <w:commentReference w:id="4"/>
      </w:r>
      <w:r>
        <w:t>] (</w:t>
      </w:r>
      <w:r w:rsidRPr="00BD1F17">
        <w:rPr>
          <w:b/>
          <w:bCs/>
        </w:rPr>
        <w:t>Cel Ujawnienia</w:t>
      </w:r>
      <w:r>
        <w:t xml:space="preserve">). </w:t>
      </w:r>
    </w:p>
    <w:p w14:paraId="5067B580" w14:textId="5DC4DA63" w:rsidR="00CE7CA4" w:rsidRPr="00E47C48" w:rsidRDefault="00BD1F17" w:rsidP="001D4DB3">
      <w:pPr>
        <w:pStyle w:val="Akapitzlist"/>
        <w:numPr>
          <w:ilvl w:val="0"/>
          <w:numId w:val="5"/>
        </w:numPr>
        <w:spacing w:after="0"/>
        <w:jc w:val="both"/>
        <w:rPr>
          <w:i/>
          <w:iCs/>
        </w:rPr>
      </w:pPr>
      <w:r>
        <w:t xml:space="preserve">Zobowiązany zobowiązuje się do zachowania w poufności Informacji Poufnych Ujawniającego, na zasadach wynikających z Umowy.  </w:t>
      </w:r>
    </w:p>
    <w:p w14:paraId="3EC8D50D" w14:textId="32CA8B52" w:rsidR="00E47C48" w:rsidRPr="00B8398E" w:rsidRDefault="007F4D02" w:rsidP="001D4DB3">
      <w:pPr>
        <w:pStyle w:val="Akapitzlist"/>
        <w:numPr>
          <w:ilvl w:val="0"/>
          <w:numId w:val="5"/>
        </w:numPr>
        <w:spacing w:after="0"/>
        <w:jc w:val="both"/>
        <w:rPr>
          <w:i/>
          <w:iCs/>
        </w:rPr>
      </w:pPr>
      <w:r>
        <w:t xml:space="preserve">Umowa obowiązuje przez trzy lata od wskazanej powyżej daty jej zawarcia. </w:t>
      </w:r>
    </w:p>
    <w:p w14:paraId="1BFC9CA2" w14:textId="3DFDD1EA" w:rsidR="00F77641" w:rsidRPr="00B8398E" w:rsidRDefault="00F77641" w:rsidP="00F77641">
      <w:pPr>
        <w:spacing w:after="0"/>
        <w:ind w:left="360"/>
        <w:jc w:val="both"/>
      </w:pPr>
    </w:p>
    <w:p w14:paraId="3BAB58C6" w14:textId="3F9D33DB" w:rsidR="00883B2C" w:rsidRPr="00B8398E" w:rsidRDefault="00883B2C" w:rsidP="00883B2C">
      <w:pPr>
        <w:spacing w:after="0"/>
        <w:jc w:val="center"/>
        <w:rPr>
          <w:b/>
          <w:bCs/>
        </w:rPr>
      </w:pPr>
      <w:r w:rsidRPr="00B8398E">
        <w:rPr>
          <w:rFonts w:cstheme="minorHAnsi"/>
          <w:b/>
          <w:bCs/>
        </w:rPr>
        <w:t>§</w:t>
      </w:r>
      <w:r w:rsidRPr="00B8398E">
        <w:rPr>
          <w:b/>
          <w:bCs/>
        </w:rPr>
        <w:t xml:space="preserve"> </w:t>
      </w:r>
      <w:r w:rsidR="007F4BA6" w:rsidRPr="00B8398E">
        <w:rPr>
          <w:b/>
          <w:bCs/>
        </w:rPr>
        <w:t>2</w:t>
      </w:r>
      <w:r w:rsidRPr="00B8398E">
        <w:rPr>
          <w:b/>
          <w:bCs/>
        </w:rPr>
        <w:t xml:space="preserve">. </w:t>
      </w:r>
    </w:p>
    <w:p w14:paraId="74180BBF" w14:textId="7C256783" w:rsidR="00BC3718" w:rsidRDefault="00413C08" w:rsidP="000865CC">
      <w:pPr>
        <w:spacing w:after="0"/>
        <w:jc w:val="both"/>
      </w:pPr>
      <w:r w:rsidRPr="000865CC">
        <w:rPr>
          <w:b/>
          <w:bCs/>
        </w:rPr>
        <w:t>Informacjami Poufnymi</w:t>
      </w:r>
      <w:r>
        <w:t xml:space="preserve"> w rozumieniu Umowy są wszystkie informacje dotyczące Ujawniającego </w:t>
      </w:r>
      <w:r w:rsidR="007646BF">
        <w:t xml:space="preserve">lub pochodzące </w:t>
      </w:r>
      <w:r>
        <w:t xml:space="preserve">od Ujawniającego, poza informacjami publicznie dostępnymi. Informacjami Poufnymi są w szczególności </w:t>
      </w:r>
      <w:r w:rsidR="007646BF">
        <w:t xml:space="preserve">dotyczące Ujawniającego lub od niego pochodzące: </w:t>
      </w:r>
      <w:commentRangeStart w:id="5"/>
      <w:r w:rsidR="007646BF">
        <w:t xml:space="preserve">informacje techniczne, technologiczne, organizacyjne oraz inne informacje posiadające wartość gospodarczą. </w:t>
      </w:r>
      <w:commentRangeEnd w:id="5"/>
      <w:r w:rsidR="007A2615">
        <w:rPr>
          <w:rStyle w:val="Odwoaniedokomentarza"/>
        </w:rPr>
        <w:commentReference w:id="5"/>
      </w:r>
    </w:p>
    <w:p w14:paraId="1604EC15" w14:textId="77777777" w:rsidR="008F334B" w:rsidRPr="008704DE" w:rsidRDefault="008F334B" w:rsidP="008F334B">
      <w:pPr>
        <w:spacing w:after="0"/>
        <w:jc w:val="both"/>
      </w:pPr>
    </w:p>
    <w:p w14:paraId="1245E369" w14:textId="51DE3111" w:rsidR="00F77641" w:rsidRPr="00B8398E" w:rsidRDefault="00F77641" w:rsidP="00F77641">
      <w:pPr>
        <w:spacing w:after="0"/>
        <w:jc w:val="center"/>
        <w:rPr>
          <w:b/>
          <w:bCs/>
        </w:rPr>
      </w:pPr>
      <w:r w:rsidRPr="00B8398E">
        <w:rPr>
          <w:rFonts w:cstheme="minorHAnsi"/>
          <w:b/>
          <w:bCs/>
        </w:rPr>
        <w:t>§</w:t>
      </w:r>
      <w:r w:rsidRPr="00B8398E">
        <w:rPr>
          <w:b/>
          <w:bCs/>
        </w:rPr>
        <w:t xml:space="preserve"> </w:t>
      </w:r>
      <w:r w:rsidR="007F4BA6" w:rsidRPr="00B8398E">
        <w:rPr>
          <w:b/>
          <w:bCs/>
        </w:rPr>
        <w:t>3</w:t>
      </w:r>
      <w:r w:rsidRPr="00B8398E">
        <w:rPr>
          <w:b/>
          <w:bCs/>
        </w:rPr>
        <w:t xml:space="preserve">. </w:t>
      </w:r>
    </w:p>
    <w:p w14:paraId="7A54D439" w14:textId="74A3E112" w:rsidR="00E8585D" w:rsidRDefault="00BD1F17" w:rsidP="00646D3C">
      <w:pPr>
        <w:pStyle w:val="Akapitzlist"/>
        <w:numPr>
          <w:ilvl w:val="0"/>
          <w:numId w:val="6"/>
        </w:numPr>
        <w:spacing w:after="0"/>
        <w:jc w:val="both"/>
      </w:pPr>
      <w:r>
        <w:t xml:space="preserve">Zobowiązanie do zachowania </w:t>
      </w:r>
      <w:r w:rsidR="00A66A2C">
        <w:t xml:space="preserve">Informacji Poufnych </w:t>
      </w:r>
      <w:r>
        <w:t>w poufności oznacza, że</w:t>
      </w:r>
      <w:r w:rsidR="00E8585D">
        <w:t xml:space="preserve"> Zobowiązany:</w:t>
      </w:r>
    </w:p>
    <w:p w14:paraId="7B306E53" w14:textId="5A7B447D" w:rsidR="00E8585D" w:rsidRDefault="00E8585D" w:rsidP="00E8585D">
      <w:pPr>
        <w:pStyle w:val="Akapitzlist"/>
        <w:numPr>
          <w:ilvl w:val="1"/>
          <w:numId w:val="6"/>
        </w:numPr>
        <w:spacing w:after="0"/>
        <w:jc w:val="both"/>
      </w:pPr>
      <w:r>
        <w:t>nie może ujawniać Informacji Poufnych osobom trzecim (poza wyjątkami wyraźnie wymienionymi w Umowie) i powinien Informacje Poufne przed takim ujawnieniem odpowiednio zabezpieczyć,</w:t>
      </w:r>
    </w:p>
    <w:p w14:paraId="6B09593B" w14:textId="50BB7ED7" w:rsidR="00E8585D" w:rsidRDefault="00E8585D" w:rsidP="00E8585D">
      <w:pPr>
        <w:pStyle w:val="Akapitzlist"/>
        <w:numPr>
          <w:ilvl w:val="1"/>
          <w:numId w:val="6"/>
        </w:numPr>
        <w:spacing w:after="0"/>
        <w:jc w:val="both"/>
      </w:pPr>
      <w:r>
        <w:t>nie może wykorzystywać Informacji Poufnych inaczej niż zgodnie z Celem Ujawnienia.</w:t>
      </w:r>
    </w:p>
    <w:p w14:paraId="05A96D87" w14:textId="3ADA8C8C" w:rsidR="00163F47" w:rsidRDefault="006F427A" w:rsidP="00646D3C">
      <w:pPr>
        <w:pStyle w:val="Akapitzlist"/>
        <w:numPr>
          <w:ilvl w:val="0"/>
          <w:numId w:val="6"/>
        </w:numPr>
        <w:spacing w:after="0"/>
        <w:jc w:val="both"/>
      </w:pPr>
      <w:r>
        <w:t xml:space="preserve">W celu zachowania Informacji Poufnych w poufności Zobowiązany </w:t>
      </w:r>
      <w:r w:rsidR="00374BF7">
        <w:t xml:space="preserve">podejmie </w:t>
      </w:r>
      <w:r>
        <w:t xml:space="preserve">w szczególności następujące działania: </w:t>
      </w:r>
    </w:p>
    <w:p w14:paraId="156FFF2D" w14:textId="77777777" w:rsidR="00A1635F" w:rsidRDefault="00A1635F" w:rsidP="00374BF7">
      <w:pPr>
        <w:pStyle w:val="Akapitzlist"/>
        <w:numPr>
          <w:ilvl w:val="1"/>
          <w:numId w:val="6"/>
        </w:numPr>
        <w:spacing w:after="0"/>
        <w:jc w:val="both"/>
      </w:pPr>
      <w:r>
        <w:lastRenderedPageBreak/>
        <w:t xml:space="preserve">Zobowiązany będzie przechowywał Informacje Poufne w sposób uniemożliwiający dostęp do nich przez osoby nieupoważnione, </w:t>
      </w:r>
    </w:p>
    <w:p w14:paraId="6D4EB617" w14:textId="71FD8FDB" w:rsidR="00374BF7" w:rsidRDefault="00A1635F" w:rsidP="00374BF7">
      <w:pPr>
        <w:pStyle w:val="Akapitzlist"/>
        <w:numPr>
          <w:ilvl w:val="1"/>
          <w:numId w:val="6"/>
        </w:numPr>
        <w:spacing w:after="0"/>
        <w:jc w:val="both"/>
      </w:pPr>
      <w:r>
        <w:t>[</w:t>
      </w:r>
      <w:commentRangeStart w:id="6"/>
      <w:r w:rsidRPr="00A1635F">
        <w:rPr>
          <w:highlight w:val="yellow"/>
        </w:rPr>
        <w:t>…</w:t>
      </w:r>
      <w:commentRangeEnd w:id="6"/>
      <w:r>
        <w:rPr>
          <w:rStyle w:val="Odwoaniedokomentarza"/>
        </w:rPr>
        <w:commentReference w:id="6"/>
      </w:r>
      <w:r>
        <w:t xml:space="preserve">] </w:t>
      </w:r>
    </w:p>
    <w:p w14:paraId="03723E5D" w14:textId="775437C1" w:rsidR="00F921D4" w:rsidRPr="00B8398E" w:rsidRDefault="00A66A2C" w:rsidP="00646D3C">
      <w:pPr>
        <w:pStyle w:val="Akapitzlist"/>
        <w:numPr>
          <w:ilvl w:val="0"/>
          <w:numId w:val="6"/>
        </w:numPr>
        <w:spacing w:after="0"/>
        <w:jc w:val="both"/>
      </w:pPr>
      <w:r>
        <w:t xml:space="preserve">Zobowiązany zapewni, aby wszystkie osoby, którym da dostęp do Informacji Poufnych </w:t>
      </w:r>
      <w:r w:rsidR="008E1E8C">
        <w:t>zobowią</w:t>
      </w:r>
      <w:r w:rsidR="006B6708">
        <w:t>zały</w:t>
      </w:r>
      <w:r w:rsidR="008E1E8C">
        <w:t xml:space="preserve"> się wcześniej </w:t>
      </w:r>
      <w:r w:rsidR="0078731F">
        <w:t xml:space="preserve">do zachowania tych </w:t>
      </w:r>
      <w:r w:rsidR="00444653">
        <w:t>i</w:t>
      </w:r>
      <w:r w:rsidR="0078731F">
        <w:t xml:space="preserve">nformacji w poufności na warunkach nie </w:t>
      </w:r>
      <w:r w:rsidR="00412BA4">
        <w:t xml:space="preserve">słabszych niż wynikające z Umowy. </w:t>
      </w:r>
    </w:p>
    <w:p w14:paraId="1F71C6BC" w14:textId="161695C3" w:rsidR="002937B8" w:rsidRPr="00B8398E" w:rsidRDefault="002937B8" w:rsidP="002937B8">
      <w:pPr>
        <w:spacing w:after="0"/>
        <w:jc w:val="both"/>
      </w:pPr>
    </w:p>
    <w:p w14:paraId="5DA39360" w14:textId="28B9FE5D" w:rsidR="00D61D85" w:rsidRPr="00B8398E" w:rsidRDefault="00D61D85" w:rsidP="00D61D85">
      <w:pPr>
        <w:spacing w:after="0"/>
        <w:jc w:val="center"/>
        <w:rPr>
          <w:b/>
          <w:bCs/>
        </w:rPr>
      </w:pPr>
      <w:r w:rsidRPr="00B8398E">
        <w:rPr>
          <w:rFonts w:cstheme="minorHAnsi"/>
          <w:b/>
          <w:bCs/>
        </w:rPr>
        <w:t>§</w:t>
      </w:r>
      <w:r w:rsidRPr="00B8398E">
        <w:rPr>
          <w:b/>
          <w:bCs/>
        </w:rPr>
        <w:t xml:space="preserve"> </w:t>
      </w:r>
      <w:r w:rsidR="00076385" w:rsidRPr="00B8398E">
        <w:rPr>
          <w:b/>
          <w:bCs/>
        </w:rPr>
        <w:t>4</w:t>
      </w:r>
      <w:r w:rsidRPr="00B8398E">
        <w:rPr>
          <w:b/>
          <w:bCs/>
        </w:rPr>
        <w:t xml:space="preserve">. </w:t>
      </w:r>
    </w:p>
    <w:p w14:paraId="1C29B0A1" w14:textId="16AE46EA" w:rsidR="003A2FDC" w:rsidRPr="00B8398E" w:rsidRDefault="00A1635F" w:rsidP="000A06EB">
      <w:pPr>
        <w:pStyle w:val="Akapitzlist"/>
        <w:numPr>
          <w:ilvl w:val="0"/>
          <w:numId w:val="14"/>
        </w:numPr>
        <w:spacing w:after="0"/>
        <w:jc w:val="both"/>
      </w:pPr>
      <w:r>
        <w:t xml:space="preserve">Zobowiązany może ujawnić </w:t>
      </w:r>
      <w:r w:rsidR="002C14DF">
        <w:t>I</w:t>
      </w:r>
      <w:r>
        <w:t xml:space="preserve">nformacje </w:t>
      </w:r>
      <w:r w:rsidR="002C14DF">
        <w:t>P</w:t>
      </w:r>
      <w:r>
        <w:t xml:space="preserve">oufne swoim doradcom prawnym, podatkowym i biznesowym, a także: audytorom, księgowym, ubezpieczycielom oraz instytucjom finansującym Zobowiązanego. Ujawnienie takie może nastąpić wyłącznie po zapewnieniu przez Zobowiązanego, że osoby, którym ujawnia Informacje Poufne są zobowiązane do zachowania ich w poufności na warunkach nie słabszych niż wynikające z Umowy. </w:t>
      </w:r>
    </w:p>
    <w:p w14:paraId="7B11F1E8" w14:textId="77F43B9F" w:rsidR="00C66491" w:rsidRDefault="002C14DF" w:rsidP="000A06EB">
      <w:pPr>
        <w:pStyle w:val="Akapitzlist"/>
        <w:numPr>
          <w:ilvl w:val="0"/>
          <w:numId w:val="14"/>
        </w:numPr>
        <w:spacing w:after="0"/>
        <w:jc w:val="both"/>
      </w:pPr>
      <w:r>
        <w:t xml:space="preserve">Zobowiązany może ujawnić Informacje Poufne, jeżeli obowiązek ich ujawnienia wynika z przepisów prawa powszechnie obowiązującego lub z prawomocnej decyzji sądu powszechnego lub organu administracji publicznej. </w:t>
      </w:r>
    </w:p>
    <w:p w14:paraId="38E2FAA8" w14:textId="26C87724" w:rsidR="000D1CE1" w:rsidRDefault="002D2E85" w:rsidP="000A06EB">
      <w:pPr>
        <w:pStyle w:val="Akapitzlist"/>
        <w:numPr>
          <w:ilvl w:val="0"/>
          <w:numId w:val="14"/>
        </w:numPr>
        <w:spacing w:after="0"/>
        <w:jc w:val="both"/>
      </w:pPr>
      <w:r>
        <w:t xml:space="preserve">Ujawnienie przez Zobowiązanego Informacji Poufnych w przypadkach określonych w niniejszym paragrafie może nastąpić tylko w takim zakresie, w jakim jest ono niezbędne. </w:t>
      </w:r>
    </w:p>
    <w:p w14:paraId="738F6203" w14:textId="5DE1657C" w:rsidR="0061109E" w:rsidRDefault="0061109E" w:rsidP="000A06EB">
      <w:pPr>
        <w:pStyle w:val="Akapitzlist"/>
        <w:numPr>
          <w:ilvl w:val="0"/>
          <w:numId w:val="14"/>
        </w:numPr>
        <w:spacing w:after="0"/>
        <w:jc w:val="both"/>
      </w:pPr>
      <w:r>
        <w:t xml:space="preserve">Zobowiązany </w:t>
      </w:r>
      <w:r w:rsidR="00CE2A5E">
        <w:t xml:space="preserve">niezwłocznie </w:t>
      </w:r>
      <w:r>
        <w:t xml:space="preserve">poinformuje Ujawniającego w formie dokumentowej o </w:t>
      </w:r>
      <w:r w:rsidR="009650A9">
        <w:t xml:space="preserve">ujawnieniu </w:t>
      </w:r>
      <w:r w:rsidR="00CE2A5E">
        <w:t xml:space="preserve">Informacji Poufnych w okolicznościach opisanych w niniejszym paragrafie. </w:t>
      </w:r>
    </w:p>
    <w:p w14:paraId="2AFF2B5A" w14:textId="2CFB6D0C" w:rsidR="00CE2A5E" w:rsidRDefault="00CE2A5E" w:rsidP="00CE2A5E">
      <w:pPr>
        <w:spacing w:after="0"/>
        <w:jc w:val="both"/>
      </w:pPr>
    </w:p>
    <w:p w14:paraId="5DD5B141" w14:textId="2CED2FC2" w:rsidR="00CE2A5E" w:rsidRPr="00B8398E" w:rsidRDefault="00CE2A5E" w:rsidP="00CE2A5E">
      <w:pPr>
        <w:spacing w:after="0"/>
        <w:jc w:val="center"/>
        <w:rPr>
          <w:b/>
          <w:bCs/>
        </w:rPr>
      </w:pPr>
      <w:r w:rsidRPr="00B8398E">
        <w:rPr>
          <w:rFonts w:cstheme="minorHAnsi"/>
          <w:b/>
          <w:bCs/>
        </w:rPr>
        <w:t>§</w:t>
      </w:r>
      <w:r w:rsidRPr="00B8398E">
        <w:rPr>
          <w:b/>
          <w:bCs/>
        </w:rPr>
        <w:t xml:space="preserve"> </w:t>
      </w:r>
      <w:r w:rsidR="00687223">
        <w:rPr>
          <w:b/>
          <w:bCs/>
        </w:rPr>
        <w:t>5</w:t>
      </w:r>
      <w:r w:rsidRPr="00B8398E">
        <w:rPr>
          <w:b/>
          <w:bCs/>
        </w:rPr>
        <w:t xml:space="preserve">. </w:t>
      </w:r>
    </w:p>
    <w:p w14:paraId="44933143" w14:textId="5613DB88" w:rsidR="00CE2A5E" w:rsidRPr="00B8398E" w:rsidRDefault="00377F86" w:rsidP="00CE2A5E">
      <w:pPr>
        <w:spacing w:after="0"/>
        <w:jc w:val="both"/>
      </w:pPr>
      <w:r>
        <w:t xml:space="preserve">Ujawniający może żądać od Zobowiązanego zapłaty kary umownej w wysokości </w:t>
      </w:r>
      <w:commentRangeStart w:id="7"/>
      <w:r>
        <w:t>10 000 (dziesięciu tysięcy) zł</w:t>
      </w:r>
      <w:commentRangeEnd w:id="7"/>
      <w:r w:rsidR="00302FB8">
        <w:rPr>
          <w:rStyle w:val="Odwoaniedokomentarza"/>
        </w:rPr>
        <w:commentReference w:id="7"/>
      </w:r>
      <w:r>
        <w:t xml:space="preserve"> za każdy przypadek </w:t>
      </w:r>
      <w:r w:rsidR="00CC672D">
        <w:t xml:space="preserve">naruszenia obowiązku zachowania Informacji Poufnych w poufności, którego skutkiem było ujawnienie </w:t>
      </w:r>
      <w:r w:rsidR="001A0E1F">
        <w:t xml:space="preserve">Informacji Poufnych sprzeczne z Umową. Ujawniający może </w:t>
      </w:r>
      <w:r w:rsidR="00694B36">
        <w:t xml:space="preserve">także </w:t>
      </w:r>
      <w:r w:rsidR="001A0E1F">
        <w:t xml:space="preserve">żądać odszkodowania przewyższającego karę umowną. </w:t>
      </w:r>
    </w:p>
    <w:p w14:paraId="3879385C" w14:textId="52A72520" w:rsidR="00FC4238" w:rsidRDefault="00FC4238" w:rsidP="00624C27">
      <w:pPr>
        <w:spacing w:after="0"/>
        <w:jc w:val="both"/>
        <w:rPr>
          <w:b/>
          <w:bCs/>
        </w:rPr>
      </w:pPr>
    </w:p>
    <w:p w14:paraId="0614FD1C" w14:textId="5CA37FCB" w:rsidR="00AF6172" w:rsidRPr="00B8398E" w:rsidRDefault="00AF6172" w:rsidP="00AF6172">
      <w:pPr>
        <w:spacing w:after="0"/>
        <w:jc w:val="center"/>
        <w:rPr>
          <w:b/>
          <w:bCs/>
        </w:rPr>
      </w:pPr>
      <w:r w:rsidRPr="00B8398E">
        <w:rPr>
          <w:rFonts w:cstheme="minorHAnsi"/>
          <w:b/>
          <w:bCs/>
        </w:rPr>
        <w:t>§</w:t>
      </w:r>
      <w:r w:rsidRPr="00B8398E">
        <w:rPr>
          <w:b/>
          <w:bCs/>
        </w:rPr>
        <w:t xml:space="preserve"> </w:t>
      </w:r>
      <w:r w:rsidR="004A18D6">
        <w:rPr>
          <w:b/>
          <w:bCs/>
        </w:rPr>
        <w:t>6</w:t>
      </w:r>
      <w:r w:rsidRPr="00B8398E">
        <w:rPr>
          <w:b/>
          <w:bCs/>
        </w:rPr>
        <w:t xml:space="preserve">. </w:t>
      </w:r>
    </w:p>
    <w:p w14:paraId="714813EA" w14:textId="527E6C9E" w:rsidR="00AF6172" w:rsidRPr="00AF6172" w:rsidRDefault="00AF6172" w:rsidP="00624C27">
      <w:pPr>
        <w:spacing w:after="0"/>
        <w:jc w:val="both"/>
      </w:pPr>
      <w:r>
        <w:t>Zobowiązany ponosi odpowiedzialność, także w zakresie możliwości żądania od niego kary umownej za działania lub zaniechania osób, któr</w:t>
      </w:r>
      <w:r w:rsidR="009A4C7C">
        <w:t xml:space="preserve">e w jego imieniu mają dostęp do Informacji Poufnych </w:t>
      </w:r>
      <w:commentRangeStart w:id="8"/>
      <w:r w:rsidR="009A4C7C">
        <w:t>oraz osób, którym Zobowiązany ujawnił Informacje Poufne</w:t>
      </w:r>
      <w:r w:rsidR="00216855">
        <w:t xml:space="preserve"> w zgodzie z Umową</w:t>
      </w:r>
      <w:r w:rsidR="009A4C7C">
        <w:t xml:space="preserve">. </w:t>
      </w:r>
      <w:commentRangeEnd w:id="8"/>
      <w:r w:rsidR="00BD0176">
        <w:rPr>
          <w:rStyle w:val="Odwoaniedokomentarza"/>
        </w:rPr>
        <w:commentReference w:id="8"/>
      </w:r>
    </w:p>
    <w:p w14:paraId="7072FB06" w14:textId="77777777" w:rsidR="00AF6172" w:rsidRDefault="00AF6172" w:rsidP="00624C27">
      <w:pPr>
        <w:spacing w:after="0"/>
        <w:jc w:val="both"/>
        <w:rPr>
          <w:b/>
          <w:bCs/>
        </w:rPr>
      </w:pPr>
    </w:p>
    <w:p w14:paraId="7F95381D" w14:textId="1B1DD2EE" w:rsidR="00E1597A" w:rsidRPr="00B8398E" w:rsidRDefault="00E1597A" w:rsidP="00E1597A">
      <w:pPr>
        <w:spacing w:after="0"/>
        <w:jc w:val="center"/>
        <w:rPr>
          <w:b/>
          <w:bCs/>
        </w:rPr>
      </w:pPr>
      <w:r w:rsidRPr="00B8398E">
        <w:rPr>
          <w:rFonts w:cstheme="minorHAnsi"/>
          <w:b/>
          <w:bCs/>
        </w:rPr>
        <w:t>§</w:t>
      </w:r>
      <w:r w:rsidRPr="00B8398E">
        <w:rPr>
          <w:b/>
          <w:bCs/>
        </w:rPr>
        <w:t xml:space="preserve"> </w:t>
      </w:r>
      <w:r w:rsidR="004A18D6">
        <w:rPr>
          <w:b/>
          <w:bCs/>
        </w:rPr>
        <w:t>7</w:t>
      </w:r>
      <w:r w:rsidRPr="00B8398E">
        <w:rPr>
          <w:b/>
          <w:bCs/>
        </w:rPr>
        <w:t xml:space="preserve">. </w:t>
      </w:r>
    </w:p>
    <w:p w14:paraId="3CF8E78D" w14:textId="6382DC97" w:rsidR="00503084" w:rsidRDefault="00A634C9" w:rsidP="00624C27">
      <w:pPr>
        <w:spacing w:after="0"/>
        <w:jc w:val="both"/>
      </w:pPr>
      <w:r>
        <w:t xml:space="preserve">Po wygaśnięciu Umowy Zobowiązany usunie, zniszczy lub zwróci Uprawnionemu posiadane Informacje Poufne. </w:t>
      </w:r>
      <w:r w:rsidR="0066350B">
        <w:t>Zobowiązany może jednak wciąż posiadać tę część Informacji Poufnych</w:t>
      </w:r>
      <w:r w:rsidR="006F427A">
        <w:t xml:space="preserve">, której posiadanie jest uzasadnione potrzebą ochrony praw Zobowiązanego, pod warunkiem, że przez cały okres ich posiadania będzie utrzymywał je w poufności na warunkach nie słabszych niż wynikające z Umowy. </w:t>
      </w:r>
    </w:p>
    <w:p w14:paraId="1D3B1B5B" w14:textId="77777777" w:rsidR="00E1597A" w:rsidRPr="00B8398E" w:rsidRDefault="00E1597A" w:rsidP="00624C27">
      <w:pPr>
        <w:spacing w:after="0"/>
        <w:jc w:val="both"/>
        <w:rPr>
          <w:b/>
          <w:bCs/>
        </w:rPr>
      </w:pPr>
    </w:p>
    <w:p w14:paraId="5D46B43C" w14:textId="2834FAA4" w:rsidR="00D40931" w:rsidRDefault="006D3D6D" w:rsidP="00503084">
      <w:pPr>
        <w:spacing w:after="0"/>
        <w:jc w:val="center"/>
        <w:rPr>
          <w:b/>
          <w:bCs/>
        </w:rPr>
      </w:pPr>
      <w:r w:rsidRPr="00B8398E">
        <w:rPr>
          <w:rFonts w:cstheme="minorHAnsi"/>
          <w:b/>
          <w:bCs/>
        </w:rPr>
        <w:t>§</w:t>
      </w:r>
      <w:r w:rsidRPr="00B8398E">
        <w:rPr>
          <w:b/>
          <w:bCs/>
        </w:rPr>
        <w:t xml:space="preserve"> </w:t>
      </w:r>
      <w:r w:rsidR="004A18D6">
        <w:rPr>
          <w:b/>
          <w:bCs/>
        </w:rPr>
        <w:t>8</w:t>
      </w:r>
      <w:r w:rsidRPr="00B8398E">
        <w:rPr>
          <w:b/>
          <w:bCs/>
        </w:rPr>
        <w:t xml:space="preserve">. </w:t>
      </w:r>
    </w:p>
    <w:p w14:paraId="40504BF0" w14:textId="7705F84F" w:rsidR="00503084" w:rsidRPr="00503084" w:rsidRDefault="00503084" w:rsidP="00503084">
      <w:pPr>
        <w:spacing w:after="0"/>
        <w:jc w:val="both"/>
      </w:pPr>
      <w:commentRangeStart w:id="9"/>
      <w:r>
        <w:t xml:space="preserve">Umowa nie wyłącza ani nie ogranicza ochrony tajemnicy przedsiębiorstwa wynikającej z ustawy o zwalczaniu nieuczciwej konkurencji. </w:t>
      </w:r>
      <w:commentRangeEnd w:id="9"/>
      <w:r>
        <w:rPr>
          <w:rStyle w:val="Odwoaniedokomentarza"/>
        </w:rPr>
        <w:commentReference w:id="9"/>
      </w:r>
    </w:p>
    <w:p w14:paraId="3CDADC18" w14:textId="77777777" w:rsidR="00893D87" w:rsidRPr="00B8398E" w:rsidRDefault="00893D87" w:rsidP="00624C27">
      <w:pPr>
        <w:spacing w:after="0"/>
        <w:jc w:val="both"/>
        <w:rPr>
          <w:b/>
          <w:bCs/>
        </w:rPr>
      </w:pPr>
    </w:p>
    <w:p w14:paraId="76DB1AB0" w14:textId="3A4A1AD4" w:rsidR="00711466" w:rsidRPr="00B8398E" w:rsidRDefault="00711466" w:rsidP="00711466">
      <w:pPr>
        <w:spacing w:after="0"/>
        <w:jc w:val="center"/>
        <w:rPr>
          <w:b/>
          <w:bCs/>
        </w:rPr>
      </w:pPr>
      <w:r w:rsidRPr="00B8398E">
        <w:rPr>
          <w:rFonts w:cstheme="minorHAnsi"/>
          <w:b/>
          <w:bCs/>
        </w:rPr>
        <w:t>§</w:t>
      </w:r>
      <w:r w:rsidRPr="00B8398E">
        <w:rPr>
          <w:b/>
          <w:bCs/>
        </w:rPr>
        <w:t xml:space="preserve"> </w:t>
      </w:r>
      <w:r w:rsidR="004A18D6">
        <w:rPr>
          <w:b/>
          <w:bCs/>
        </w:rPr>
        <w:t>9</w:t>
      </w:r>
      <w:r w:rsidRPr="00B8398E">
        <w:rPr>
          <w:b/>
          <w:bCs/>
        </w:rPr>
        <w:t xml:space="preserve">. </w:t>
      </w:r>
    </w:p>
    <w:p w14:paraId="5B521421" w14:textId="2AEFCBF9" w:rsidR="00711466" w:rsidRPr="00B8398E" w:rsidRDefault="00711466" w:rsidP="00B912DE">
      <w:pPr>
        <w:pStyle w:val="Akapitzlist"/>
        <w:numPr>
          <w:ilvl w:val="0"/>
          <w:numId w:val="1"/>
        </w:numPr>
        <w:spacing w:after="0"/>
        <w:jc w:val="both"/>
      </w:pPr>
      <w:r w:rsidRPr="00B8398E">
        <w:t xml:space="preserve">Umowę sporządzono na piśmie, w dwóch egzemplarzach. </w:t>
      </w:r>
    </w:p>
    <w:p w14:paraId="37471358" w14:textId="4FD5D159" w:rsidR="00B912DE" w:rsidRPr="00B8398E" w:rsidRDefault="00B912DE" w:rsidP="00B912DE">
      <w:pPr>
        <w:pStyle w:val="Akapitzlist"/>
        <w:numPr>
          <w:ilvl w:val="0"/>
          <w:numId w:val="1"/>
        </w:numPr>
        <w:spacing w:after="0"/>
        <w:jc w:val="both"/>
      </w:pPr>
      <w:r w:rsidRPr="00B8398E">
        <w:t xml:space="preserve">Zmiany umowy, jej rozwiązanie lub </w:t>
      </w:r>
      <w:r w:rsidR="00074FBB">
        <w:t>wypowiedzenie</w:t>
      </w:r>
      <w:r w:rsidRPr="00B8398E">
        <w:t xml:space="preserve"> wymagają </w:t>
      </w:r>
      <w:r w:rsidR="00FD27AE" w:rsidRPr="00B8398E">
        <w:t xml:space="preserve">pod rygorem nieważności </w:t>
      </w:r>
      <w:r w:rsidRPr="00B8398E">
        <w:t>formy pisemnej</w:t>
      </w:r>
      <w:r w:rsidR="00022064" w:rsidRPr="00B8398E">
        <w:t xml:space="preserve"> lub elektronicznej. </w:t>
      </w:r>
    </w:p>
    <w:p w14:paraId="6BA7D984" w14:textId="77777777" w:rsidR="00711466" w:rsidRDefault="00711466" w:rsidP="00624C27">
      <w:pPr>
        <w:spacing w:after="0"/>
        <w:jc w:val="both"/>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93F75" w14:paraId="0CEF3B74" w14:textId="77777777" w:rsidTr="00A93F75">
        <w:tc>
          <w:tcPr>
            <w:tcW w:w="4531" w:type="dxa"/>
          </w:tcPr>
          <w:p w14:paraId="74962DC5" w14:textId="77777777" w:rsidR="00711466" w:rsidRDefault="00711466" w:rsidP="00711466">
            <w:pPr>
              <w:jc w:val="center"/>
            </w:pPr>
          </w:p>
          <w:p w14:paraId="42720049" w14:textId="77777777" w:rsidR="00711466" w:rsidRDefault="00711466" w:rsidP="00711466">
            <w:pPr>
              <w:jc w:val="center"/>
            </w:pPr>
          </w:p>
          <w:p w14:paraId="1D9519FC" w14:textId="4066CA77" w:rsidR="00A93F75" w:rsidRPr="00711466" w:rsidRDefault="00A93F75" w:rsidP="00711466">
            <w:pPr>
              <w:jc w:val="center"/>
            </w:pPr>
            <w:r w:rsidRPr="00711466">
              <w:t>___________________________________</w:t>
            </w:r>
          </w:p>
          <w:p w14:paraId="0931B89D" w14:textId="3A94CCB2" w:rsidR="00A93F75" w:rsidRPr="00711466" w:rsidRDefault="00F54779" w:rsidP="00711466">
            <w:pPr>
              <w:jc w:val="center"/>
            </w:pPr>
            <w:r>
              <w:t>[</w:t>
            </w:r>
            <w:r w:rsidRPr="00F54779">
              <w:rPr>
                <w:highlight w:val="yellow"/>
              </w:rPr>
              <w:t>nazwa strony oznaczone jako „1”</w:t>
            </w:r>
            <w:r>
              <w:t>]</w:t>
            </w:r>
          </w:p>
        </w:tc>
        <w:tc>
          <w:tcPr>
            <w:tcW w:w="4531" w:type="dxa"/>
          </w:tcPr>
          <w:p w14:paraId="50CF967F" w14:textId="77777777" w:rsidR="00711466" w:rsidRDefault="00711466" w:rsidP="00711466">
            <w:pPr>
              <w:jc w:val="center"/>
            </w:pPr>
          </w:p>
          <w:p w14:paraId="52D609BD" w14:textId="77777777" w:rsidR="00711466" w:rsidRDefault="00711466" w:rsidP="00711466">
            <w:pPr>
              <w:jc w:val="center"/>
            </w:pPr>
          </w:p>
          <w:p w14:paraId="025229FD" w14:textId="46CD7388" w:rsidR="00711466" w:rsidRPr="00711466" w:rsidRDefault="00711466" w:rsidP="00711466">
            <w:pPr>
              <w:jc w:val="center"/>
            </w:pPr>
            <w:r w:rsidRPr="00711466">
              <w:t>___________________________________</w:t>
            </w:r>
          </w:p>
          <w:p w14:paraId="5384138F" w14:textId="6CBD2F91" w:rsidR="00A93F75" w:rsidRDefault="00F54779" w:rsidP="00711466">
            <w:pPr>
              <w:jc w:val="center"/>
              <w:rPr>
                <w:b/>
                <w:bCs/>
              </w:rPr>
            </w:pPr>
            <w:r>
              <w:t>[</w:t>
            </w:r>
            <w:r w:rsidRPr="00F54779">
              <w:rPr>
                <w:highlight w:val="yellow"/>
              </w:rPr>
              <w:t>nazwa strony oznaczone jako „2”</w:t>
            </w:r>
            <w:r>
              <w:t>]</w:t>
            </w:r>
          </w:p>
        </w:tc>
      </w:tr>
    </w:tbl>
    <w:p w14:paraId="776968ED" w14:textId="2D341E77" w:rsidR="009718DD" w:rsidRDefault="009718DD">
      <w:pPr>
        <w:rPr>
          <w:b/>
          <w:bCs/>
        </w:rPr>
      </w:pPr>
    </w:p>
    <w:sectPr w:rsidR="009718DD">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gor Stanek" w:date="2021-01-17T17:54:00Z" w:initials="IS">
    <w:p w14:paraId="7AD65314" w14:textId="5D8D6F87" w:rsidR="00833066" w:rsidRDefault="00833066" w:rsidP="00833066">
      <w:pPr>
        <w:pStyle w:val="Tekstkomentarza"/>
      </w:pPr>
      <w:r>
        <w:rPr>
          <w:rStyle w:val="Odwoaniedokomentarza"/>
        </w:rPr>
        <w:annotationRef/>
      </w:r>
      <w:r>
        <w:t xml:space="preserve">To prosta, uwzględniająca interesy obu stron, umowa o </w:t>
      </w:r>
      <w:r w:rsidR="00687927">
        <w:t>zachowanie poufności</w:t>
      </w:r>
      <w:r>
        <w:t xml:space="preserve">. </w:t>
      </w:r>
      <w:r w:rsidR="00687927">
        <w:t xml:space="preserve">Warto pamiętać, że tego rodzaju umowa może być zawarta w bardzo różnych przypadkach, a specyfika niektórych z nich wymagać będzie modyfikacji wzoru. </w:t>
      </w:r>
    </w:p>
    <w:p w14:paraId="0B3E0D98" w14:textId="77777777" w:rsidR="00833066" w:rsidRDefault="00833066" w:rsidP="00833066">
      <w:pPr>
        <w:pStyle w:val="Tekstkomentarza"/>
      </w:pPr>
    </w:p>
    <w:p w14:paraId="669C4646" w14:textId="57DC211C" w:rsidR="00833066" w:rsidRDefault="00833066" w:rsidP="00833066">
      <w:pPr>
        <w:pStyle w:val="Tekstkomentarza"/>
      </w:pPr>
      <w:r>
        <w:t>Wzór uwzględnia tylko najważniejsze (moim zdaniem) kwestie dla tego rodzaju umowy. Warto rozważyć uzupełnienie go przed wykorzystaniem.</w:t>
      </w:r>
      <w:r w:rsidR="00E6408C">
        <w:t xml:space="preserve"> </w:t>
      </w:r>
    </w:p>
    <w:p w14:paraId="1440E544" w14:textId="77777777" w:rsidR="00833066" w:rsidRDefault="00833066" w:rsidP="00833066">
      <w:pPr>
        <w:pStyle w:val="Tekstkomentarza"/>
      </w:pPr>
    </w:p>
    <w:p w14:paraId="18A82285" w14:textId="49F797B6" w:rsidR="00833066" w:rsidRDefault="00833066" w:rsidP="00833066">
      <w:pPr>
        <w:pStyle w:val="Tekstkomentarza"/>
      </w:pPr>
      <w:r>
        <w:t xml:space="preserve">Data ostatniej weryfikacji wzoru: </w:t>
      </w:r>
      <w:r w:rsidR="00687927">
        <w:t>2</w:t>
      </w:r>
      <w:r w:rsidR="00AD4B9F">
        <w:t>5</w:t>
      </w:r>
      <w:r>
        <w:t xml:space="preserve"> </w:t>
      </w:r>
      <w:r w:rsidR="00687927">
        <w:t xml:space="preserve">lutego </w:t>
      </w:r>
      <w:r>
        <w:t>202</w:t>
      </w:r>
      <w:r w:rsidR="00B468C6">
        <w:t>1</w:t>
      </w:r>
      <w:r>
        <w:t xml:space="preserve"> r.</w:t>
      </w:r>
    </w:p>
    <w:p w14:paraId="0541005E" w14:textId="77777777" w:rsidR="00833066" w:rsidRDefault="00833066" w:rsidP="00833066">
      <w:pPr>
        <w:pStyle w:val="Tekstkomentarza"/>
      </w:pPr>
      <w:r>
        <w:t>Wersja wzoru: 1</w:t>
      </w:r>
    </w:p>
    <w:p w14:paraId="29B7C488" w14:textId="77777777" w:rsidR="00833066" w:rsidRDefault="00833066" w:rsidP="00833066">
      <w:pPr>
        <w:pStyle w:val="Tekstkomentarza"/>
      </w:pPr>
    </w:p>
    <w:p w14:paraId="09FB5998" w14:textId="77777777" w:rsidR="00833066" w:rsidRDefault="00833066" w:rsidP="00833066">
      <w:pPr>
        <w:pStyle w:val="Tekstkomentarza"/>
      </w:pPr>
      <w:r>
        <w:t>Wzór udostępniam bezpłatnie do wykorzystania jako projekt umowy, której jesteś stroną. W tym celu możesz go wykorzystać w całości lub w części, bez zmian lub z dowolnymi zmianami. Będzie mi miło, jeżeli dasz mi znać, że wzór się przydał (</w:t>
      </w:r>
      <w:hyperlink r:id="rId1" w:history="1">
        <w:r w:rsidRPr="00CB7251">
          <w:rPr>
            <w:rStyle w:val="Hipercze"/>
          </w:rPr>
          <w:t>igor.stanek@kancelariastanek.pl</w:t>
        </w:r>
      </w:hyperlink>
      <w:r>
        <w:t xml:space="preserve">). </w:t>
      </w:r>
    </w:p>
    <w:p w14:paraId="0AA8DAF0" w14:textId="77777777" w:rsidR="00833066" w:rsidRDefault="00833066" w:rsidP="00833066">
      <w:pPr>
        <w:pStyle w:val="Tekstkomentarza"/>
      </w:pPr>
    </w:p>
    <w:p w14:paraId="0AE3DDF1" w14:textId="77777777" w:rsidR="00833066" w:rsidRDefault="00833066" w:rsidP="00833066">
      <w:pPr>
        <w:pStyle w:val="Tekstkomentarza"/>
      </w:pPr>
      <w:r>
        <w:t xml:space="preserve">Więcej wzorów na: </w:t>
      </w:r>
      <w:hyperlink r:id="rId2" w:history="1">
        <w:r w:rsidRPr="00CB7251">
          <w:rPr>
            <w:rStyle w:val="Hipercze"/>
          </w:rPr>
          <w:t>www.igorstanek.pl</w:t>
        </w:r>
      </w:hyperlink>
      <w:r>
        <w:t xml:space="preserve"> </w:t>
      </w:r>
    </w:p>
    <w:p w14:paraId="62C6153B" w14:textId="77777777" w:rsidR="00833066" w:rsidRDefault="00833066" w:rsidP="00833066">
      <w:pPr>
        <w:pStyle w:val="Tekstkomentarza"/>
      </w:pPr>
      <w:r>
        <w:t xml:space="preserve">Moja Kancelaria: </w:t>
      </w:r>
      <w:hyperlink r:id="rId3" w:history="1">
        <w:r w:rsidRPr="00CB7251">
          <w:rPr>
            <w:rStyle w:val="Hipercze"/>
          </w:rPr>
          <w:t>www.kancelariastanek.pl</w:t>
        </w:r>
      </w:hyperlink>
      <w:r>
        <w:t xml:space="preserve"> </w:t>
      </w:r>
    </w:p>
    <w:p w14:paraId="6429587D" w14:textId="77777777" w:rsidR="00833066" w:rsidRDefault="00833066" w:rsidP="00833066">
      <w:pPr>
        <w:pStyle w:val="Tekstkomentarza"/>
      </w:pPr>
    </w:p>
    <w:p w14:paraId="2134AE5F" w14:textId="77777777" w:rsidR="00833066" w:rsidRDefault="00833066" w:rsidP="00833066">
      <w:pPr>
        <w:pStyle w:val="Tekstkomentarza"/>
      </w:pPr>
      <w:r>
        <w:rPr>
          <w:rStyle w:val="Odwoaniedokomentarza"/>
        </w:rPr>
        <w:annotationRef/>
      </w:r>
      <w:r>
        <w:t>Nieumiejętne wykorzystanie wzoru może spowodować nieważność umowy lub jej części. Dla większego bezpieczeństwa warto powierzyć prawnikowi dostosowanie tego wzoru do konkretnej sytuacji lub opracowanie umowy od podstaw. Po takie usługi oczywiście zapraszam do mnie (</w:t>
      </w:r>
      <w:hyperlink r:id="rId4" w:history="1">
        <w:r w:rsidRPr="00CB7251">
          <w:rPr>
            <w:rStyle w:val="Hipercze"/>
          </w:rPr>
          <w:t>igor.stanek@kancelariastanek.pl</w:t>
        </w:r>
      </w:hyperlink>
      <w:r>
        <w:t>).</w:t>
      </w:r>
    </w:p>
    <w:p w14:paraId="181CBC4E" w14:textId="7D1228C2" w:rsidR="00833066" w:rsidRDefault="00833066">
      <w:pPr>
        <w:pStyle w:val="Tekstkomentarza"/>
      </w:pPr>
    </w:p>
  </w:comment>
  <w:comment w:id="2" w:author="Igor Stanek" w:date="2021-02-19T14:14:00Z" w:initials="IS">
    <w:p w14:paraId="0EF3119F" w14:textId="5C4CD8E6" w:rsidR="00171998" w:rsidRDefault="00171998">
      <w:pPr>
        <w:pStyle w:val="Tekstkomentarza"/>
      </w:pPr>
      <w:r>
        <w:rPr>
          <w:rStyle w:val="Odwoaniedokomentarza"/>
        </w:rPr>
        <w:annotationRef/>
      </w:r>
      <w:r>
        <w:t xml:space="preserve">Celowo stronom umowy nie zostały nadane nazwy stosowane w umowie (np. Ujawniający i Zobowiązany). Dzięki temu zabiegowi </w:t>
      </w:r>
      <w:r w:rsidR="008704DE">
        <w:t xml:space="preserve">i konstrukcji </w:t>
      </w:r>
      <w:r w:rsidR="008704DE" w:rsidRPr="008704DE">
        <w:t>§</w:t>
      </w:r>
      <w:r w:rsidR="008704DE">
        <w:t xml:space="preserve"> 1., wzór można zastosować zarówno gdy tylko jedna ze stron jest zobowiązana do zachowania poufności, jak i kiedy zobowiązane są obie strony (ponieważ wzajemnie ujawniają sobie chronione informacje).  </w:t>
      </w:r>
    </w:p>
  </w:comment>
  <w:comment w:id="3" w:author="Igor Stanek" w:date="2021-02-25T07:21:00Z" w:initials="IS">
    <w:p w14:paraId="6612E212" w14:textId="1364E8E6" w:rsidR="00BD1F17" w:rsidRDefault="00BD1F17">
      <w:pPr>
        <w:pStyle w:val="Tekstkomentarza"/>
      </w:pPr>
      <w:r>
        <w:rPr>
          <w:rStyle w:val="Odwoaniedokomentarza"/>
        </w:rPr>
        <w:annotationRef/>
      </w:r>
      <w:r>
        <w:t xml:space="preserve">Poprzez te definicje każda ze stron może być zarówno Zobowiązanym, jak i Ujawniającym – czyli umowa zobowiązuje każdą ze stron do zachowania poufności odnośnie do informacji drugiej strony. Umowę można w prosty sposób przekształcić w „jednostronnie zobowiązującą” (tylko jedna ze stron jest zobowiązana do zachowania poufności) – wystarczy zmienić definicje na: „Zobowiązanym jest Jan Kowalski” (zakładając, że Jan Kowalski ma zachować informacje drugiej strony w poufności) oraz „Ujawniającym jest ABC sp. z o.o.”. </w:t>
      </w:r>
    </w:p>
  </w:comment>
  <w:comment w:id="4" w:author="Igor Stanek" w:date="2021-02-25T07:29:00Z" w:initials="IS">
    <w:p w14:paraId="138CAD20" w14:textId="77777777" w:rsidR="00BD1F17" w:rsidRDefault="00BD1F17">
      <w:pPr>
        <w:pStyle w:val="Tekstkomentarza"/>
      </w:pPr>
      <w:r>
        <w:rPr>
          <w:rStyle w:val="Odwoaniedokomentarza"/>
        </w:rPr>
        <w:annotationRef/>
      </w:r>
      <w:r>
        <w:t>Należy wstawić krótki opis wyjaśniający po co ujawniane będą informacje poufne. Może to być np.:</w:t>
      </w:r>
    </w:p>
    <w:p w14:paraId="77A07E8D" w14:textId="77777777" w:rsidR="00BD1F17" w:rsidRDefault="00BD1F17">
      <w:pPr>
        <w:pStyle w:val="Tekstkomentarza"/>
      </w:pPr>
      <w:r>
        <w:t xml:space="preserve">- „świadczeniem usług na podstawie umowy o współpracy z 21 lutego 2021 r.”; </w:t>
      </w:r>
    </w:p>
    <w:p w14:paraId="35E4C003" w14:textId="4E424494" w:rsidR="00BD1F17" w:rsidRDefault="00BD1F17">
      <w:pPr>
        <w:pStyle w:val="Tekstkomentarza"/>
      </w:pPr>
      <w:r>
        <w:t>- „świadczeni</w:t>
      </w:r>
      <w:r w:rsidR="0044650A">
        <w:t>em</w:t>
      </w:r>
      <w:r>
        <w:t xml:space="preserve"> usług programistycznych”; </w:t>
      </w:r>
    </w:p>
    <w:p w14:paraId="07C6F42E" w14:textId="77777777" w:rsidR="00BD1F17" w:rsidRDefault="00BD1F17">
      <w:pPr>
        <w:pStyle w:val="Tekstkomentarza"/>
      </w:pPr>
      <w:r>
        <w:t>- „przygotowywaniem oferty na świadczenie usług programistycznych”</w:t>
      </w:r>
    </w:p>
    <w:p w14:paraId="29F0CEBC" w14:textId="0FEEDC8E" w:rsidR="00BD1F17" w:rsidRDefault="00BD1F17">
      <w:pPr>
        <w:pStyle w:val="Tekstkomentarza"/>
      </w:pPr>
      <w:r>
        <w:t xml:space="preserve">itd. </w:t>
      </w:r>
    </w:p>
  </w:comment>
  <w:comment w:id="5" w:author="Igor Stanek" w:date="2021-02-25T07:53:00Z" w:initials="IS">
    <w:p w14:paraId="1D9CB8B7" w14:textId="25F51914" w:rsidR="007A2615" w:rsidRDefault="007A2615">
      <w:pPr>
        <w:pStyle w:val="Tekstkomentarza"/>
      </w:pPr>
      <w:r>
        <w:rPr>
          <w:rStyle w:val="Odwoaniedokomentarza"/>
        </w:rPr>
        <w:annotationRef/>
      </w:r>
      <w:r>
        <w:t xml:space="preserve">To jest dość ogólne wymienienie przykładowych informacji poufnych, zaczerpnięte z definicji tajemnicy przedsiębiorstwa, z ustawy o zwalczaniu nieuczciwej konkurencji. Warto dopracować definicję informacji poufnych na potrzeby konkretnej umowy. </w:t>
      </w:r>
    </w:p>
  </w:comment>
  <w:comment w:id="6" w:author="Igor Stanek" w:date="2021-02-25T09:10:00Z" w:initials="IS">
    <w:p w14:paraId="21990B38" w14:textId="169EEDAA" w:rsidR="00A1635F" w:rsidRDefault="00A1635F">
      <w:pPr>
        <w:pStyle w:val="Tekstkomentarza"/>
      </w:pPr>
      <w:r>
        <w:rPr>
          <w:rStyle w:val="Odwoaniedokomentarza"/>
        </w:rPr>
        <w:annotationRef/>
      </w:r>
      <w:r>
        <w:t xml:space="preserve">Warto wymienić konkretne działania zmierzające do ochrony Informacji Poufnych, właściwe w konkretnym przypadku. </w:t>
      </w:r>
    </w:p>
  </w:comment>
  <w:comment w:id="7" w:author="Igor Stanek" w:date="2021-02-25T09:24:00Z" w:initials="IS">
    <w:p w14:paraId="677D53A4" w14:textId="0487AA54" w:rsidR="00302FB8" w:rsidRDefault="00302FB8">
      <w:pPr>
        <w:pStyle w:val="Tekstkomentarza"/>
      </w:pPr>
      <w:r>
        <w:rPr>
          <w:rStyle w:val="Odwoaniedokomentarza"/>
        </w:rPr>
        <w:annotationRef/>
      </w:r>
      <w:r>
        <w:t xml:space="preserve">Wysokość kary umownej należy dostosować do rozmiaru potencjalnej szkody wynikającej z ujawnienia Informacji Poufnych. </w:t>
      </w:r>
    </w:p>
  </w:comment>
  <w:comment w:id="8" w:author="Igor Stanek" w:date="2021-02-25T09:35:00Z" w:initials="IS">
    <w:p w14:paraId="40E3C0B0" w14:textId="73DC4C0D" w:rsidR="00BD0176" w:rsidRDefault="00BD0176">
      <w:pPr>
        <w:pStyle w:val="Tekstkomentarza"/>
      </w:pPr>
      <w:r>
        <w:rPr>
          <w:rStyle w:val="Odwoaniedokomentarza"/>
        </w:rPr>
        <w:annotationRef/>
      </w:r>
      <w:r>
        <w:t xml:space="preserve">To jest postanowienie dość restrykcyjne dla Zobowiązanego, zwłaszcza w zakresie, w jakim to postanowienie dotyczy osób, którym Zobowiązany ujawnił Informacje Poufne w zgodzie z Umową. Na podstawie tego paragrafu Zobowiązany może być odpowiedzialny odszkodowawczo i/lub mieć obowiązek zapłaty kary umownej w przypadku naruszenia poufności przez osoby, które poznały Informacje Poufne dzięki Zobowiązanemu. </w:t>
      </w:r>
    </w:p>
  </w:comment>
  <w:comment w:id="9" w:author="Igor Stanek" w:date="2021-02-25T08:52:00Z" w:initials="IS">
    <w:p w14:paraId="3B02629D" w14:textId="2574A818" w:rsidR="00503084" w:rsidRDefault="00503084">
      <w:pPr>
        <w:pStyle w:val="Tekstkomentarza"/>
      </w:pPr>
      <w:r>
        <w:rPr>
          <w:rStyle w:val="Odwoaniedokomentarza"/>
        </w:rPr>
        <w:annotationRef/>
      </w:r>
      <w:r>
        <w:t xml:space="preserve">To postanowienie dotyczy przypadków, w których do stosunków między stronami może mieć zastosowanie ustawa o zwalczaniu nieuczciwej konkurencji. Jeżeli tak nie jest, można usunąć to postanowienie.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1CBC4E" w15:done="0"/>
  <w15:commentEx w15:paraId="0EF3119F" w15:done="0"/>
  <w15:commentEx w15:paraId="6612E212" w15:done="0"/>
  <w15:commentEx w15:paraId="29F0CEBC" w15:done="0"/>
  <w15:commentEx w15:paraId="1D9CB8B7" w15:done="0"/>
  <w15:commentEx w15:paraId="21990B38" w15:done="0"/>
  <w15:commentEx w15:paraId="677D53A4" w15:done="0"/>
  <w15:commentEx w15:paraId="40E3C0B0" w15:done="0"/>
  <w15:commentEx w15:paraId="3B026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F848" w16cex:dateUtc="2021-01-17T16:54:00Z"/>
  <w16cex:commentExtensible w16cex:durableId="23DA4651" w16cex:dateUtc="2021-02-19T13:14:00Z"/>
  <w16cex:commentExtensible w16cex:durableId="23E1CE87" w16cex:dateUtc="2021-02-25T06:21:00Z"/>
  <w16cex:commentExtensible w16cex:durableId="23E1D051" w16cex:dateUtc="2021-02-25T06:29:00Z"/>
  <w16cex:commentExtensible w16cex:durableId="23E1D612" w16cex:dateUtc="2021-02-25T06:53:00Z"/>
  <w16cex:commentExtensible w16cex:durableId="23E1E822" w16cex:dateUtc="2021-02-25T08:10:00Z"/>
  <w16cex:commentExtensible w16cex:durableId="23E1EB51" w16cex:dateUtc="2021-02-25T08:24:00Z"/>
  <w16cex:commentExtensible w16cex:durableId="23E1EDEE" w16cex:dateUtc="2021-02-25T08:35:00Z"/>
  <w16cex:commentExtensible w16cex:durableId="23E1E3BC" w16cex:dateUtc="2021-02-25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1CBC4E" w16cid:durableId="23AEF848"/>
  <w16cid:commentId w16cid:paraId="0EF3119F" w16cid:durableId="23DA4651"/>
  <w16cid:commentId w16cid:paraId="6612E212" w16cid:durableId="23E1CE87"/>
  <w16cid:commentId w16cid:paraId="29F0CEBC" w16cid:durableId="23E1D051"/>
  <w16cid:commentId w16cid:paraId="1D9CB8B7" w16cid:durableId="23E1D612"/>
  <w16cid:commentId w16cid:paraId="21990B38" w16cid:durableId="23E1E822"/>
  <w16cid:commentId w16cid:paraId="677D53A4" w16cid:durableId="23E1EB51"/>
  <w16cid:commentId w16cid:paraId="40E3C0B0" w16cid:durableId="23E1EDEE"/>
  <w16cid:commentId w16cid:paraId="3B02629D" w16cid:durableId="23E1E3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75AF" w14:textId="77777777" w:rsidR="00E34AFC" w:rsidRDefault="00E34AFC" w:rsidP="00142279">
      <w:pPr>
        <w:spacing w:after="0" w:line="240" w:lineRule="auto"/>
      </w:pPr>
      <w:r>
        <w:separator/>
      </w:r>
    </w:p>
  </w:endnote>
  <w:endnote w:type="continuationSeparator" w:id="0">
    <w:p w14:paraId="10E7D798" w14:textId="77777777" w:rsidR="00E34AFC" w:rsidRDefault="00E34AFC" w:rsidP="0014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935513"/>
      <w:docPartObj>
        <w:docPartGallery w:val="Page Numbers (Bottom of Page)"/>
        <w:docPartUnique/>
      </w:docPartObj>
    </w:sdtPr>
    <w:sdtEndPr/>
    <w:sdtContent>
      <w:sdt>
        <w:sdtPr>
          <w:id w:val="1728636285"/>
          <w:docPartObj>
            <w:docPartGallery w:val="Page Numbers (Top of Page)"/>
            <w:docPartUnique/>
          </w:docPartObj>
        </w:sdtPr>
        <w:sdtEndPr/>
        <w:sdtContent>
          <w:p w14:paraId="60B646BD" w14:textId="51A9E3B0" w:rsidR="00142279" w:rsidRDefault="00142279">
            <w:pPr>
              <w:pStyle w:val="Stopka"/>
              <w:jc w:val="center"/>
            </w:pPr>
            <w:r w:rsidRPr="00694D38">
              <w:rPr>
                <w:sz w:val="20"/>
                <w:szCs w:val="20"/>
              </w:rPr>
              <w:t xml:space="preserve">Strona </w:t>
            </w:r>
            <w:r w:rsidRPr="00694D38">
              <w:rPr>
                <w:b/>
                <w:bCs/>
                <w:sz w:val="20"/>
                <w:szCs w:val="20"/>
              </w:rPr>
              <w:fldChar w:fldCharType="begin"/>
            </w:r>
            <w:r w:rsidRPr="00694D38">
              <w:rPr>
                <w:b/>
                <w:bCs/>
                <w:sz w:val="20"/>
                <w:szCs w:val="20"/>
              </w:rPr>
              <w:instrText>PAGE</w:instrText>
            </w:r>
            <w:r w:rsidRPr="00694D38">
              <w:rPr>
                <w:b/>
                <w:bCs/>
                <w:sz w:val="20"/>
                <w:szCs w:val="20"/>
              </w:rPr>
              <w:fldChar w:fldCharType="separate"/>
            </w:r>
            <w:r w:rsidRPr="00694D38">
              <w:rPr>
                <w:b/>
                <w:bCs/>
                <w:sz w:val="20"/>
                <w:szCs w:val="20"/>
              </w:rPr>
              <w:t>2</w:t>
            </w:r>
            <w:r w:rsidRPr="00694D38">
              <w:rPr>
                <w:b/>
                <w:bCs/>
                <w:sz w:val="20"/>
                <w:szCs w:val="20"/>
              </w:rPr>
              <w:fldChar w:fldCharType="end"/>
            </w:r>
            <w:r w:rsidRPr="00694D38">
              <w:rPr>
                <w:sz w:val="20"/>
                <w:szCs w:val="20"/>
              </w:rPr>
              <w:t xml:space="preserve"> z </w:t>
            </w:r>
            <w:r w:rsidRPr="00694D38">
              <w:rPr>
                <w:b/>
                <w:bCs/>
                <w:sz w:val="20"/>
                <w:szCs w:val="20"/>
              </w:rPr>
              <w:fldChar w:fldCharType="begin"/>
            </w:r>
            <w:r w:rsidRPr="00694D38">
              <w:rPr>
                <w:b/>
                <w:bCs/>
                <w:sz w:val="20"/>
                <w:szCs w:val="20"/>
              </w:rPr>
              <w:instrText>NUMPAGES</w:instrText>
            </w:r>
            <w:r w:rsidRPr="00694D38">
              <w:rPr>
                <w:b/>
                <w:bCs/>
                <w:sz w:val="20"/>
                <w:szCs w:val="20"/>
              </w:rPr>
              <w:fldChar w:fldCharType="separate"/>
            </w:r>
            <w:r w:rsidRPr="00694D38">
              <w:rPr>
                <w:b/>
                <w:bCs/>
                <w:sz w:val="20"/>
                <w:szCs w:val="20"/>
              </w:rPr>
              <w:t>2</w:t>
            </w:r>
            <w:r w:rsidRPr="00694D38">
              <w:rPr>
                <w:b/>
                <w:bCs/>
                <w:sz w:val="20"/>
                <w:szCs w:val="20"/>
              </w:rPr>
              <w:fldChar w:fldCharType="end"/>
            </w:r>
          </w:p>
        </w:sdtContent>
      </w:sdt>
    </w:sdtContent>
  </w:sdt>
  <w:p w14:paraId="6A9BD175" w14:textId="77777777" w:rsidR="00142279" w:rsidRDefault="001422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83B6" w14:textId="77777777" w:rsidR="00E34AFC" w:rsidRDefault="00E34AFC" w:rsidP="00142279">
      <w:pPr>
        <w:spacing w:after="0" w:line="240" w:lineRule="auto"/>
      </w:pPr>
      <w:r>
        <w:separator/>
      </w:r>
    </w:p>
  </w:footnote>
  <w:footnote w:type="continuationSeparator" w:id="0">
    <w:p w14:paraId="243AA9E5" w14:textId="77777777" w:rsidR="00E34AFC" w:rsidRDefault="00E34AFC" w:rsidP="0014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FA7"/>
    <w:multiLevelType w:val="hybridMultilevel"/>
    <w:tmpl w:val="630AC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83B0A"/>
    <w:multiLevelType w:val="hybridMultilevel"/>
    <w:tmpl w:val="FE8C029C"/>
    <w:lvl w:ilvl="0" w:tplc="E0744D2C">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2D5F55"/>
    <w:multiLevelType w:val="hybridMultilevel"/>
    <w:tmpl w:val="F87EA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67BBC"/>
    <w:multiLevelType w:val="hybridMultilevel"/>
    <w:tmpl w:val="6E2E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9247B"/>
    <w:multiLevelType w:val="hybridMultilevel"/>
    <w:tmpl w:val="0660FF9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8D2EB0"/>
    <w:multiLevelType w:val="hybridMultilevel"/>
    <w:tmpl w:val="BF606A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0B3A8A"/>
    <w:multiLevelType w:val="hybridMultilevel"/>
    <w:tmpl w:val="BCBAB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86863"/>
    <w:multiLevelType w:val="hybridMultilevel"/>
    <w:tmpl w:val="07D6FC14"/>
    <w:lvl w:ilvl="0" w:tplc="31BEAE04">
      <w:start w:val="1"/>
      <w:numFmt w:val="decimal"/>
      <w:lvlText w:val="%1."/>
      <w:lvlJc w:val="left"/>
      <w:pPr>
        <w:ind w:left="360" w:hanging="360"/>
      </w:pPr>
      <w:rPr>
        <w:rFonts w:hint="default"/>
        <w:i w:val="0"/>
        <w:iCs w:val="0"/>
      </w:rPr>
    </w:lvl>
    <w:lvl w:ilvl="1" w:tplc="286AF640">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1307C"/>
    <w:multiLevelType w:val="hybridMultilevel"/>
    <w:tmpl w:val="8CA4DC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3478FF"/>
    <w:multiLevelType w:val="hybridMultilevel"/>
    <w:tmpl w:val="E57E99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660EFF"/>
    <w:multiLevelType w:val="hybridMultilevel"/>
    <w:tmpl w:val="86A268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474685"/>
    <w:multiLevelType w:val="hybridMultilevel"/>
    <w:tmpl w:val="3ABEF94C"/>
    <w:lvl w:ilvl="0" w:tplc="67582482">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703C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61204D"/>
    <w:multiLevelType w:val="hybridMultilevel"/>
    <w:tmpl w:val="7D547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156FBA"/>
    <w:multiLevelType w:val="hybridMultilevel"/>
    <w:tmpl w:val="633C6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55843"/>
    <w:multiLevelType w:val="hybridMultilevel"/>
    <w:tmpl w:val="3ABEF94C"/>
    <w:lvl w:ilvl="0" w:tplc="67582482">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703C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971C9F"/>
    <w:multiLevelType w:val="hybridMultilevel"/>
    <w:tmpl w:val="76BA4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BE666B"/>
    <w:multiLevelType w:val="hybridMultilevel"/>
    <w:tmpl w:val="25E07B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0"/>
  </w:num>
  <w:num w:numId="5">
    <w:abstractNumId w:val="7"/>
  </w:num>
  <w:num w:numId="6">
    <w:abstractNumId w:val="4"/>
  </w:num>
  <w:num w:numId="7">
    <w:abstractNumId w:val="6"/>
  </w:num>
  <w:num w:numId="8">
    <w:abstractNumId w:val="2"/>
  </w:num>
  <w:num w:numId="9">
    <w:abstractNumId w:val="13"/>
  </w:num>
  <w:num w:numId="10">
    <w:abstractNumId w:val="3"/>
  </w:num>
  <w:num w:numId="11">
    <w:abstractNumId w:val="16"/>
  </w:num>
  <w:num w:numId="12">
    <w:abstractNumId w:val="15"/>
  </w:num>
  <w:num w:numId="13">
    <w:abstractNumId w:val="1"/>
  </w:num>
  <w:num w:numId="14">
    <w:abstractNumId w:val="9"/>
  </w:num>
  <w:num w:numId="15">
    <w:abstractNumId w:val="11"/>
  </w:num>
  <w:num w:numId="16">
    <w:abstractNumId w:val="1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or Stanek">
    <w15:presenceInfo w15:providerId="None" w15:userId="Igor Sta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79"/>
    <w:rsid w:val="00012519"/>
    <w:rsid w:val="00012521"/>
    <w:rsid w:val="00022064"/>
    <w:rsid w:val="00033897"/>
    <w:rsid w:val="000469C4"/>
    <w:rsid w:val="0004771B"/>
    <w:rsid w:val="00052430"/>
    <w:rsid w:val="00056B83"/>
    <w:rsid w:val="00061C14"/>
    <w:rsid w:val="00065ACE"/>
    <w:rsid w:val="0007048A"/>
    <w:rsid w:val="00074FBB"/>
    <w:rsid w:val="00076385"/>
    <w:rsid w:val="00083645"/>
    <w:rsid w:val="000865CC"/>
    <w:rsid w:val="00090D4A"/>
    <w:rsid w:val="00091614"/>
    <w:rsid w:val="00091AF8"/>
    <w:rsid w:val="00092AA9"/>
    <w:rsid w:val="000A06EB"/>
    <w:rsid w:val="000A6D48"/>
    <w:rsid w:val="000B1FD4"/>
    <w:rsid w:val="000B4C81"/>
    <w:rsid w:val="000B77AA"/>
    <w:rsid w:val="000C2D43"/>
    <w:rsid w:val="000D1CE1"/>
    <w:rsid w:val="000E21E4"/>
    <w:rsid w:val="000E4C24"/>
    <w:rsid w:val="000F1B2D"/>
    <w:rsid w:val="000F1D43"/>
    <w:rsid w:val="000F47A7"/>
    <w:rsid w:val="001103F5"/>
    <w:rsid w:val="00113AB8"/>
    <w:rsid w:val="00133C44"/>
    <w:rsid w:val="00142279"/>
    <w:rsid w:val="00144D14"/>
    <w:rsid w:val="00163F47"/>
    <w:rsid w:val="001646FD"/>
    <w:rsid w:val="00165F36"/>
    <w:rsid w:val="00167E30"/>
    <w:rsid w:val="00171998"/>
    <w:rsid w:val="0017611F"/>
    <w:rsid w:val="00176F54"/>
    <w:rsid w:val="0019577A"/>
    <w:rsid w:val="001A0E1F"/>
    <w:rsid w:val="001A6161"/>
    <w:rsid w:val="001A7161"/>
    <w:rsid w:val="001B2D21"/>
    <w:rsid w:val="001B73BB"/>
    <w:rsid w:val="001C2EA1"/>
    <w:rsid w:val="001C33C8"/>
    <w:rsid w:val="001C3A93"/>
    <w:rsid w:val="001C4744"/>
    <w:rsid w:val="001D4DB3"/>
    <w:rsid w:val="001D725E"/>
    <w:rsid w:val="001D7B9D"/>
    <w:rsid w:val="001F23DE"/>
    <w:rsid w:val="001F54A5"/>
    <w:rsid w:val="001F69EB"/>
    <w:rsid w:val="00201494"/>
    <w:rsid w:val="00202637"/>
    <w:rsid w:val="00203160"/>
    <w:rsid w:val="00216855"/>
    <w:rsid w:val="00216DC6"/>
    <w:rsid w:val="00227AD4"/>
    <w:rsid w:val="0024016B"/>
    <w:rsid w:val="00246EB9"/>
    <w:rsid w:val="00252918"/>
    <w:rsid w:val="00255EA3"/>
    <w:rsid w:val="00264AD3"/>
    <w:rsid w:val="00276839"/>
    <w:rsid w:val="00282900"/>
    <w:rsid w:val="002937B8"/>
    <w:rsid w:val="00295A82"/>
    <w:rsid w:val="002A6C23"/>
    <w:rsid w:val="002B1CF2"/>
    <w:rsid w:val="002C14DF"/>
    <w:rsid w:val="002C554B"/>
    <w:rsid w:val="002D2E85"/>
    <w:rsid w:val="002E1074"/>
    <w:rsid w:val="002E6AB2"/>
    <w:rsid w:val="002F2528"/>
    <w:rsid w:val="002F6EA8"/>
    <w:rsid w:val="002F7791"/>
    <w:rsid w:val="00302FB8"/>
    <w:rsid w:val="0030358E"/>
    <w:rsid w:val="0030721D"/>
    <w:rsid w:val="00307299"/>
    <w:rsid w:val="00307FC8"/>
    <w:rsid w:val="0034553E"/>
    <w:rsid w:val="00374BF7"/>
    <w:rsid w:val="00377F86"/>
    <w:rsid w:val="003A2FDC"/>
    <w:rsid w:val="003B31FC"/>
    <w:rsid w:val="003C0FD2"/>
    <w:rsid w:val="003D3AA3"/>
    <w:rsid w:val="003D6B6F"/>
    <w:rsid w:val="003D7B14"/>
    <w:rsid w:val="003E5FDE"/>
    <w:rsid w:val="003E63C8"/>
    <w:rsid w:val="003F0A04"/>
    <w:rsid w:val="003F5AE8"/>
    <w:rsid w:val="003F7197"/>
    <w:rsid w:val="003F757B"/>
    <w:rsid w:val="0040697B"/>
    <w:rsid w:val="00412BA4"/>
    <w:rsid w:val="00413191"/>
    <w:rsid w:val="00413C08"/>
    <w:rsid w:val="004145C3"/>
    <w:rsid w:val="00420CD9"/>
    <w:rsid w:val="004255AF"/>
    <w:rsid w:val="00431846"/>
    <w:rsid w:val="004323C2"/>
    <w:rsid w:val="0043468E"/>
    <w:rsid w:val="0043556E"/>
    <w:rsid w:val="00440993"/>
    <w:rsid w:val="00444653"/>
    <w:rsid w:val="0044650A"/>
    <w:rsid w:val="00464D19"/>
    <w:rsid w:val="004808F5"/>
    <w:rsid w:val="004904E2"/>
    <w:rsid w:val="00497C31"/>
    <w:rsid w:val="004A16C4"/>
    <w:rsid w:val="004A18D6"/>
    <w:rsid w:val="004B3549"/>
    <w:rsid w:val="004B69E0"/>
    <w:rsid w:val="004C0047"/>
    <w:rsid w:val="004C096F"/>
    <w:rsid w:val="004F0B6B"/>
    <w:rsid w:val="004F13E1"/>
    <w:rsid w:val="004F586B"/>
    <w:rsid w:val="00503084"/>
    <w:rsid w:val="00503D5D"/>
    <w:rsid w:val="00503DD8"/>
    <w:rsid w:val="00506061"/>
    <w:rsid w:val="00506361"/>
    <w:rsid w:val="00507DB6"/>
    <w:rsid w:val="0051017A"/>
    <w:rsid w:val="005172DE"/>
    <w:rsid w:val="005177AD"/>
    <w:rsid w:val="005207CD"/>
    <w:rsid w:val="00525C90"/>
    <w:rsid w:val="00536F63"/>
    <w:rsid w:val="00543843"/>
    <w:rsid w:val="00544FF8"/>
    <w:rsid w:val="00587A8D"/>
    <w:rsid w:val="00595355"/>
    <w:rsid w:val="005A23D0"/>
    <w:rsid w:val="005A2CDE"/>
    <w:rsid w:val="005A3174"/>
    <w:rsid w:val="005A3598"/>
    <w:rsid w:val="005B099E"/>
    <w:rsid w:val="005B7B44"/>
    <w:rsid w:val="005C19DC"/>
    <w:rsid w:val="005C54C6"/>
    <w:rsid w:val="005C5C69"/>
    <w:rsid w:val="005E1D8A"/>
    <w:rsid w:val="005E4A02"/>
    <w:rsid w:val="005E6397"/>
    <w:rsid w:val="0061109E"/>
    <w:rsid w:val="0061268E"/>
    <w:rsid w:val="00613647"/>
    <w:rsid w:val="00617CC3"/>
    <w:rsid w:val="00624C27"/>
    <w:rsid w:val="00637C5E"/>
    <w:rsid w:val="00645695"/>
    <w:rsid w:val="00646D3C"/>
    <w:rsid w:val="0066192E"/>
    <w:rsid w:val="0066350B"/>
    <w:rsid w:val="00681DEA"/>
    <w:rsid w:val="00687223"/>
    <w:rsid w:val="00687927"/>
    <w:rsid w:val="006926FF"/>
    <w:rsid w:val="00694B36"/>
    <w:rsid w:val="00694D38"/>
    <w:rsid w:val="006A3F7E"/>
    <w:rsid w:val="006A4DC7"/>
    <w:rsid w:val="006B6708"/>
    <w:rsid w:val="006C17AB"/>
    <w:rsid w:val="006C1E1F"/>
    <w:rsid w:val="006C20BF"/>
    <w:rsid w:val="006D3D6D"/>
    <w:rsid w:val="006D6070"/>
    <w:rsid w:val="006F427A"/>
    <w:rsid w:val="006F6E7F"/>
    <w:rsid w:val="006F7EAC"/>
    <w:rsid w:val="00701FBD"/>
    <w:rsid w:val="00704D52"/>
    <w:rsid w:val="00711466"/>
    <w:rsid w:val="007159C0"/>
    <w:rsid w:val="0071635D"/>
    <w:rsid w:val="00721B92"/>
    <w:rsid w:val="007261B1"/>
    <w:rsid w:val="00726A70"/>
    <w:rsid w:val="00730303"/>
    <w:rsid w:val="00735002"/>
    <w:rsid w:val="0074543A"/>
    <w:rsid w:val="00747C19"/>
    <w:rsid w:val="0075564D"/>
    <w:rsid w:val="007574F1"/>
    <w:rsid w:val="007646BF"/>
    <w:rsid w:val="00784A81"/>
    <w:rsid w:val="00784F40"/>
    <w:rsid w:val="007857AE"/>
    <w:rsid w:val="0078731F"/>
    <w:rsid w:val="00796C06"/>
    <w:rsid w:val="007A2615"/>
    <w:rsid w:val="007A5416"/>
    <w:rsid w:val="007A60E9"/>
    <w:rsid w:val="007B2F70"/>
    <w:rsid w:val="007C4582"/>
    <w:rsid w:val="007C5F48"/>
    <w:rsid w:val="007C7731"/>
    <w:rsid w:val="007D0579"/>
    <w:rsid w:val="007D1B90"/>
    <w:rsid w:val="007F150B"/>
    <w:rsid w:val="007F2BBB"/>
    <w:rsid w:val="007F4BA6"/>
    <w:rsid w:val="007F4D02"/>
    <w:rsid w:val="00804C13"/>
    <w:rsid w:val="008109EF"/>
    <w:rsid w:val="00813E67"/>
    <w:rsid w:val="00816378"/>
    <w:rsid w:val="00821A16"/>
    <w:rsid w:val="008244B5"/>
    <w:rsid w:val="00833066"/>
    <w:rsid w:val="0084737D"/>
    <w:rsid w:val="008526EB"/>
    <w:rsid w:val="008614B6"/>
    <w:rsid w:val="00866176"/>
    <w:rsid w:val="0086716F"/>
    <w:rsid w:val="008704DE"/>
    <w:rsid w:val="00873430"/>
    <w:rsid w:val="0088284B"/>
    <w:rsid w:val="00882DCC"/>
    <w:rsid w:val="00883B2C"/>
    <w:rsid w:val="0089084A"/>
    <w:rsid w:val="00893BFF"/>
    <w:rsid w:val="00893D87"/>
    <w:rsid w:val="008B3A1E"/>
    <w:rsid w:val="008B40E4"/>
    <w:rsid w:val="008C6462"/>
    <w:rsid w:val="008E1E8C"/>
    <w:rsid w:val="008F334B"/>
    <w:rsid w:val="009011E0"/>
    <w:rsid w:val="0090614B"/>
    <w:rsid w:val="009237D2"/>
    <w:rsid w:val="00943AD2"/>
    <w:rsid w:val="00962E96"/>
    <w:rsid w:val="00963EE5"/>
    <w:rsid w:val="00963F21"/>
    <w:rsid w:val="009650A9"/>
    <w:rsid w:val="00966F46"/>
    <w:rsid w:val="00971141"/>
    <w:rsid w:val="009718DD"/>
    <w:rsid w:val="009817A0"/>
    <w:rsid w:val="00986250"/>
    <w:rsid w:val="0098797E"/>
    <w:rsid w:val="009A2560"/>
    <w:rsid w:val="009A47AC"/>
    <w:rsid w:val="009A4C7C"/>
    <w:rsid w:val="009A5AB7"/>
    <w:rsid w:val="009B6ABE"/>
    <w:rsid w:val="009D39B6"/>
    <w:rsid w:val="009D6B10"/>
    <w:rsid w:val="00A019AE"/>
    <w:rsid w:val="00A02AFB"/>
    <w:rsid w:val="00A05983"/>
    <w:rsid w:val="00A062EA"/>
    <w:rsid w:val="00A1635F"/>
    <w:rsid w:val="00A302FC"/>
    <w:rsid w:val="00A32570"/>
    <w:rsid w:val="00A46C9A"/>
    <w:rsid w:val="00A5385D"/>
    <w:rsid w:val="00A634C9"/>
    <w:rsid w:val="00A66A2C"/>
    <w:rsid w:val="00A74BD7"/>
    <w:rsid w:val="00A93A37"/>
    <w:rsid w:val="00A93F75"/>
    <w:rsid w:val="00AB4337"/>
    <w:rsid w:val="00AB4376"/>
    <w:rsid w:val="00AB5CD5"/>
    <w:rsid w:val="00AB7DDF"/>
    <w:rsid w:val="00AD4B9F"/>
    <w:rsid w:val="00AE6A6E"/>
    <w:rsid w:val="00AE6C6B"/>
    <w:rsid w:val="00AF2D3B"/>
    <w:rsid w:val="00AF6172"/>
    <w:rsid w:val="00B0058E"/>
    <w:rsid w:val="00B009EA"/>
    <w:rsid w:val="00B020EB"/>
    <w:rsid w:val="00B05F5D"/>
    <w:rsid w:val="00B0619E"/>
    <w:rsid w:val="00B24EA2"/>
    <w:rsid w:val="00B44725"/>
    <w:rsid w:val="00B468C6"/>
    <w:rsid w:val="00B501E4"/>
    <w:rsid w:val="00B5292A"/>
    <w:rsid w:val="00B60CE4"/>
    <w:rsid w:val="00B67231"/>
    <w:rsid w:val="00B71131"/>
    <w:rsid w:val="00B77B84"/>
    <w:rsid w:val="00B8297C"/>
    <w:rsid w:val="00B8398E"/>
    <w:rsid w:val="00B912DE"/>
    <w:rsid w:val="00B92EA5"/>
    <w:rsid w:val="00B92EEE"/>
    <w:rsid w:val="00BB4889"/>
    <w:rsid w:val="00BC0224"/>
    <w:rsid w:val="00BC0CC5"/>
    <w:rsid w:val="00BC271C"/>
    <w:rsid w:val="00BC3718"/>
    <w:rsid w:val="00BD0176"/>
    <w:rsid w:val="00BD1B79"/>
    <w:rsid w:val="00BD1F17"/>
    <w:rsid w:val="00BD3C75"/>
    <w:rsid w:val="00BD78E5"/>
    <w:rsid w:val="00BE0FFF"/>
    <w:rsid w:val="00BF14A2"/>
    <w:rsid w:val="00BF55D7"/>
    <w:rsid w:val="00BF7096"/>
    <w:rsid w:val="00C024FF"/>
    <w:rsid w:val="00C2319A"/>
    <w:rsid w:val="00C23F24"/>
    <w:rsid w:val="00C2717D"/>
    <w:rsid w:val="00C27ACF"/>
    <w:rsid w:val="00C31550"/>
    <w:rsid w:val="00C3308F"/>
    <w:rsid w:val="00C35382"/>
    <w:rsid w:val="00C50FC9"/>
    <w:rsid w:val="00C66491"/>
    <w:rsid w:val="00C70C95"/>
    <w:rsid w:val="00C753C9"/>
    <w:rsid w:val="00C875D0"/>
    <w:rsid w:val="00C90233"/>
    <w:rsid w:val="00C943DE"/>
    <w:rsid w:val="00C95274"/>
    <w:rsid w:val="00C96806"/>
    <w:rsid w:val="00CA34D5"/>
    <w:rsid w:val="00CB3AAD"/>
    <w:rsid w:val="00CB7A4C"/>
    <w:rsid w:val="00CC672D"/>
    <w:rsid w:val="00CD3143"/>
    <w:rsid w:val="00CD4EEC"/>
    <w:rsid w:val="00CD7415"/>
    <w:rsid w:val="00CE032A"/>
    <w:rsid w:val="00CE2A5E"/>
    <w:rsid w:val="00CE7CA4"/>
    <w:rsid w:val="00CF1582"/>
    <w:rsid w:val="00CF69B7"/>
    <w:rsid w:val="00D02CF0"/>
    <w:rsid w:val="00D0334B"/>
    <w:rsid w:val="00D1229A"/>
    <w:rsid w:val="00D16A58"/>
    <w:rsid w:val="00D40931"/>
    <w:rsid w:val="00D61D85"/>
    <w:rsid w:val="00D64EAB"/>
    <w:rsid w:val="00D73210"/>
    <w:rsid w:val="00D96C04"/>
    <w:rsid w:val="00DA03CC"/>
    <w:rsid w:val="00DA1603"/>
    <w:rsid w:val="00DA5F47"/>
    <w:rsid w:val="00DB1FFA"/>
    <w:rsid w:val="00DB2B87"/>
    <w:rsid w:val="00DD0709"/>
    <w:rsid w:val="00DD3F33"/>
    <w:rsid w:val="00DD6AEC"/>
    <w:rsid w:val="00DE4F74"/>
    <w:rsid w:val="00DF44AA"/>
    <w:rsid w:val="00E06BA7"/>
    <w:rsid w:val="00E1597A"/>
    <w:rsid w:val="00E24B8A"/>
    <w:rsid w:val="00E3450C"/>
    <w:rsid w:val="00E34AFC"/>
    <w:rsid w:val="00E34BAA"/>
    <w:rsid w:val="00E37B47"/>
    <w:rsid w:val="00E41692"/>
    <w:rsid w:val="00E47C48"/>
    <w:rsid w:val="00E53646"/>
    <w:rsid w:val="00E57BC1"/>
    <w:rsid w:val="00E60B39"/>
    <w:rsid w:val="00E6408C"/>
    <w:rsid w:val="00E763CD"/>
    <w:rsid w:val="00E8585D"/>
    <w:rsid w:val="00E907E2"/>
    <w:rsid w:val="00E96A96"/>
    <w:rsid w:val="00EA31DB"/>
    <w:rsid w:val="00EA41DE"/>
    <w:rsid w:val="00EB599C"/>
    <w:rsid w:val="00EB6796"/>
    <w:rsid w:val="00EB6A73"/>
    <w:rsid w:val="00EC195E"/>
    <w:rsid w:val="00EC2E20"/>
    <w:rsid w:val="00EC607D"/>
    <w:rsid w:val="00EE0385"/>
    <w:rsid w:val="00EE2096"/>
    <w:rsid w:val="00EE6E8F"/>
    <w:rsid w:val="00EF1A82"/>
    <w:rsid w:val="00F07C0F"/>
    <w:rsid w:val="00F146A6"/>
    <w:rsid w:val="00F40D51"/>
    <w:rsid w:val="00F41B7E"/>
    <w:rsid w:val="00F439BB"/>
    <w:rsid w:val="00F52D11"/>
    <w:rsid w:val="00F54779"/>
    <w:rsid w:val="00F60520"/>
    <w:rsid w:val="00F60E36"/>
    <w:rsid w:val="00F6199C"/>
    <w:rsid w:val="00F72F67"/>
    <w:rsid w:val="00F77641"/>
    <w:rsid w:val="00F83532"/>
    <w:rsid w:val="00F8628A"/>
    <w:rsid w:val="00F921D4"/>
    <w:rsid w:val="00F92877"/>
    <w:rsid w:val="00FB7D1B"/>
    <w:rsid w:val="00FC4238"/>
    <w:rsid w:val="00FC6341"/>
    <w:rsid w:val="00FD27AE"/>
    <w:rsid w:val="00FD45B0"/>
    <w:rsid w:val="00FD466C"/>
    <w:rsid w:val="00FF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F227"/>
  <w15:chartTrackingRefBased/>
  <w15:docId w15:val="{68F292A8-5BFA-46B7-B351-616AEA1C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8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279"/>
  </w:style>
  <w:style w:type="paragraph" w:styleId="Stopka">
    <w:name w:val="footer"/>
    <w:basedOn w:val="Normalny"/>
    <w:link w:val="StopkaZnak"/>
    <w:uiPriority w:val="99"/>
    <w:unhideWhenUsed/>
    <w:rsid w:val="00142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279"/>
  </w:style>
  <w:style w:type="table" w:styleId="Tabela-Siatka">
    <w:name w:val="Table Grid"/>
    <w:basedOn w:val="Standardowy"/>
    <w:uiPriority w:val="39"/>
    <w:rsid w:val="00A9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1466"/>
    <w:pPr>
      <w:ind w:left="720"/>
      <w:contextualSpacing/>
    </w:pPr>
  </w:style>
  <w:style w:type="character" w:styleId="Odwoaniedokomentarza">
    <w:name w:val="annotation reference"/>
    <w:basedOn w:val="Domylnaczcionkaakapitu"/>
    <w:uiPriority w:val="99"/>
    <w:semiHidden/>
    <w:unhideWhenUsed/>
    <w:rsid w:val="00711466"/>
    <w:rPr>
      <w:sz w:val="16"/>
      <w:szCs w:val="16"/>
    </w:rPr>
  </w:style>
  <w:style w:type="paragraph" w:styleId="Tekstkomentarza">
    <w:name w:val="annotation text"/>
    <w:basedOn w:val="Normalny"/>
    <w:link w:val="TekstkomentarzaZnak"/>
    <w:uiPriority w:val="99"/>
    <w:semiHidden/>
    <w:unhideWhenUsed/>
    <w:rsid w:val="007114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1466"/>
    <w:rPr>
      <w:sz w:val="20"/>
      <w:szCs w:val="20"/>
    </w:rPr>
  </w:style>
  <w:style w:type="paragraph" w:styleId="Tematkomentarza">
    <w:name w:val="annotation subject"/>
    <w:basedOn w:val="Tekstkomentarza"/>
    <w:next w:val="Tekstkomentarza"/>
    <w:link w:val="TematkomentarzaZnak"/>
    <w:uiPriority w:val="99"/>
    <w:semiHidden/>
    <w:unhideWhenUsed/>
    <w:rsid w:val="00711466"/>
    <w:rPr>
      <w:b/>
      <w:bCs/>
    </w:rPr>
  </w:style>
  <w:style w:type="character" w:customStyle="1" w:styleId="TematkomentarzaZnak">
    <w:name w:val="Temat komentarza Znak"/>
    <w:basedOn w:val="TekstkomentarzaZnak"/>
    <w:link w:val="Tematkomentarza"/>
    <w:uiPriority w:val="99"/>
    <w:semiHidden/>
    <w:rsid w:val="00711466"/>
    <w:rPr>
      <w:b/>
      <w:bCs/>
      <w:sz w:val="20"/>
      <w:szCs w:val="20"/>
    </w:rPr>
  </w:style>
  <w:style w:type="paragraph" w:styleId="Tekstdymka">
    <w:name w:val="Balloon Text"/>
    <w:basedOn w:val="Normalny"/>
    <w:link w:val="TekstdymkaZnak"/>
    <w:uiPriority w:val="99"/>
    <w:semiHidden/>
    <w:unhideWhenUsed/>
    <w:rsid w:val="00711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466"/>
    <w:rPr>
      <w:rFonts w:ascii="Segoe UI" w:hAnsi="Segoe UI" w:cs="Segoe UI"/>
      <w:sz w:val="18"/>
      <w:szCs w:val="18"/>
    </w:rPr>
  </w:style>
  <w:style w:type="character" w:styleId="Hipercze">
    <w:name w:val="Hyperlink"/>
    <w:basedOn w:val="Domylnaczcionkaakapitu"/>
    <w:uiPriority w:val="99"/>
    <w:unhideWhenUsed/>
    <w:rsid w:val="002F6EA8"/>
    <w:rPr>
      <w:color w:val="0563C1" w:themeColor="hyperlink"/>
      <w:u w:val="single"/>
    </w:rPr>
  </w:style>
  <w:style w:type="character" w:styleId="Nierozpoznanawzmianka">
    <w:name w:val="Unresolved Mention"/>
    <w:basedOn w:val="Domylnaczcionkaakapitu"/>
    <w:uiPriority w:val="99"/>
    <w:semiHidden/>
    <w:unhideWhenUsed/>
    <w:rsid w:val="002F6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kancelariastanek.pl" TargetMode="External"/><Relationship Id="rId2" Type="http://schemas.openxmlformats.org/officeDocument/2006/relationships/hyperlink" Target="http://www.igorstanek.pl" TargetMode="External"/><Relationship Id="rId1" Type="http://schemas.openxmlformats.org/officeDocument/2006/relationships/hyperlink" Target="mailto:igor.stanek@kancelariastanek.pl" TargetMode="External"/><Relationship Id="rId4" Type="http://schemas.openxmlformats.org/officeDocument/2006/relationships/hyperlink" Target="mailto:igor.stanek@kancelariastanek.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C17D-2BCD-476F-A1E0-08C6F61A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Pages>
  <Words>688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Stanek</dc:creator>
  <cp:keywords/>
  <dc:description/>
  <cp:lastModifiedBy>Igor Stanek</cp:lastModifiedBy>
  <cp:revision>407</cp:revision>
  <cp:lastPrinted>2021-02-25T18:22:00Z</cp:lastPrinted>
  <dcterms:created xsi:type="dcterms:W3CDTF">2020-09-15T15:57:00Z</dcterms:created>
  <dcterms:modified xsi:type="dcterms:W3CDTF">2021-02-25T18:22:00Z</dcterms:modified>
</cp:coreProperties>
</file>